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B20" w:rsidRDefault="00E54B20" w:rsidP="00E54B20">
      <w:pPr>
        <w:spacing w:after="0" w:line="240" w:lineRule="auto"/>
        <w:ind w:right="-1"/>
        <w:rPr>
          <w:rFonts w:ascii="Times New Roman" w:hAnsi="Times New Roman" w:cs="Times New Roman"/>
          <w:b/>
          <w:sz w:val="28"/>
          <w:szCs w:val="28"/>
          <w:lang w:val="ru-RU"/>
        </w:rPr>
      </w:pPr>
    </w:p>
    <w:p w:rsidR="00945949" w:rsidRPr="00627492" w:rsidRDefault="002836A1" w:rsidP="00945949">
      <w:pPr>
        <w:spacing w:after="0" w:line="240" w:lineRule="auto"/>
        <w:jc w:val="center"/>
        <w:rPr>
          <w:rFonts w:ascii="Times New Roman" w:hAnsi="Times New Roman" w:cs="Times New Roman"/>
          <w:b/>
          <w:sz w:val="28"/>
          <w:szCs w:val="28"/>
          <w:lang w:val="ky-KG"/>
        </w:rPr>
      </w:pPr>
      <w:r w:rsidRPr="00627492">
        <w:rPr>
          <w:rFonts w:ascii="Times New Roman" w:hAnsi="Times New Roman" w:cs="Times New Roman"/>
          <w:b/>
          <w:sz w:val="28"/>
          <w:szCs w:val="28"/>
          <w:lang w:val="ru-RU"/>
        </w:rPr>
        <w:t xml:space="preserve"> </w:t>
      </w:r>
      <w:r w:rsidR="00945949" w:rsidRPr="00627492">
        <w:rPr>
          <w:rFonts w:ascii="Times New Roman" w:hAnsi="Times New Roman" w:cs="Times New Roman"/>
          <w:b/>
          <w:sz w:val="28"/>
          <w:szCs w:val="28"/>
          <w:lang w:val="ky-KG"/>
        </w:rPr>
        <w:t xml:space="preserve">“Кыргыз Республикасындагы Евразия экономикалык бирлигинин бажы чек арасы аркылуу өткөрүү пункттарында мамлекеттик контролдун түрлөрүн өткөрүүнүн айрым маселелери жөнүндө” </w:t>
      </w:r>
    </w:p>
    <w:p w:rsidR="00945949" w:rsidRPr="00627492" w:rsidRDefault="00945949" w:rsidP="00945949">
      <w:pPr>
        <w:spacing w:after="0" w:line="240" w:lineRule="auto"/>
        <w:jc w:val="center"/>
        <w:rPr>
          <w:rFonts w:ascii="Times New Roman" w:hAnsi="Times New Roman" w:cs="Times New Roman"/>
          <w:b/>
          <w:sz w:val="28"/>
          <w:szCs w:val="28"/>
          <w:lang w:val="ky-KG"/>
        </w:rPr>
      </w:pPr>
      <w:r w:rsidRPr="00627492">
        <w:rPr>
          <w:rFonts w:ascii="Times New Roman" w:hAnsi="Times New Roman" w:cs="Times New Roman"/>
          <w:b/>
          <w:sz w:val="28"/>
          <w:szCs w:val="28"/>
          <w:lang w:val="ky-KG"/>
        </w:rPr>
        <w:t xml:space="preserve">Кыргыз Республикасынын Өкмөтүнүн токтомунун долбооруна </w:t>
      </w:r>
    </w:p>
    <w:p w:rsidR="00335BF6" w:rsidRPr="00627492" w:rsidRDefault="00945949" w:rsidP="00627492">
      <w:pPr>
        <w:spacing w:after="0" w:line="240" w:lineRule="auto"/>
        <w:jc w:val="center"/>
        <w:rPr>
          <w:rFonts w:ascii="Times New Roman" w:hAnsi="Times New Roman" w:cs="Times New Roman"/>
          <w:b/>
          <w:sz w:val="28"/>
          <w:szCs w:val="28"/>
          <w:lang w:val="ky-KG"/>
        </w:rPr>
      </w:pPr>
      <w:r w:rsidRPr="008710E3">
        <w:rPr>
          <w:rFonts w:ascii="Times New Roman" w:hAnsi="Times New Roman" w:cs="Times New Roman"/>
          <w:b/>
          <w:sz w:val="28"/>
          <w:szCs w:val="28"/>
          <w:lang w:val="ky-KG"/>
        </w:rPr>
        <w:t xml:space="preserve">негиздеме маалым кат </w:t>
      </w:r>
      <w:r w:rsidR="00335BF6" w:rsidRPr="008710E3">
        <w:rPr>
          <w:rFonts w:ascii="Times New Roman" w:hAnsi="Times New Roman" w:cs="Times New Roman"/>
          <w:b/>
          <w:sz w:val="28"/>
          <w:szCs w:val="28"/>
          <w:lang w:val="ky-KG"/>
        </w:rPr>
        <w:t xml:space="preserve"> </w:t>
      </w:r>
    </w:p>
    <w:p w:rsidR="00E54B20" w:rsidRPr="008710E3" w:rsidRDefault="00E54B20" w:rsidP="0010683A">
      <w:pPr>
        <w:spacing w:after="0" w:line="240" w:lineRule="auto"/>
        <w:ind w:firstLine="708"/>
        <w:jc w:val="center"/>
        <w:rPr>
          <w:rFonts w:ascii="Times New Roman" w:hAnsi="Times New Roman" w:cs="Times New Roman"/>
          <w:sz w:val="28"/>
          <w:szCs w:val="28"/>
          <w:lang w:val="ky-KG"/>
        </w:rPr>
      </w:pPr>
    </w:p>
    <w:p w:rsidR="000D7167" w:rsidRPr="0054044E" w:rsidRDefault="000D7167" w:rsidP="000D7167">
      <w:pPr>
        <w:spacing w:after="0" w:line="240" w:lineRule="auto"/>
        <w:ind w:firstLine="708"/>
        <w:rPr>
          <w:rFonts w:ascii="Times New Roman" w:hAnsi="Times New Roman" w:cs="Times New Roman"/>
          <w:b/>
          <w:bCs/>
          <w:sz w:val="28"/>
          <w:szCs w:val="28"/>
          <w:lang w:val="ky-KG"/>
        </w:rPr>
      </w:pPr>
      <w:r w:rsidRPr="0054044E">
        <w:rPr>
          <w:rFonts w:ascii="Times New Roman" w:hAnsi="Times New Roman" w:cs="Times New Roman"/>
          <w:b/>
          <w:bCs/>
          <w:sz w:val="28"/>
          <w:szCs w:val="28"/>
          <w:lang w:val="ky-KG"/>
        </w:rPr>
        <w:t xml:space="preserve">1. </w:t>
      </w:r>
      <w:r w:rsidR="00945949" w:rsidRPr="0054044E">
        <w:rPr>
          <w:rFonts w:ascii="Times New Roman" w:hAnsi="Times New Roman" w:cs="Times New Roman"/>
          <w:b/>
          <w:bCs/>
          <w:sz w:val="28"/>
          <w:szCs w:val="28"/>
          <w:lang w:val="ky-KG"/>
        </w:rPr>
        <w:t>Долбоордун максаты жана милдети</w:t>
      </w:r>
      <w:r w:rsidRPr="0054044E">
        <w:rPr>
          <w:rFonts w:ascii="Times New Roman" w:hAnsi="Times New Roman" w:cs="Times New Roman"/>
          <w:b/>
          <w:bCs/>
          <w:sz w:val="28"/>
          <w:szCs w:val="28"/>
          <w:lang w:val="ky-KG"/>
        </w:rPr>
        <w:t>.</w:t>
      </w:r>
    </w:p>
    <w:p w:rsidR="00CF29B8" w:rsidRPr="0054044E" w:rsidRDefault="00945949" w:rsidP="00A77B35">
      <w:pPr>
        <w:spacing w:after="0" w:line="240" w:lineRule="auto"/>
        <w:ind w:firstLine="708"/>
        <w:jc w:val="both"/>
        <w:rPr>
          <w:rFonts w:ascii="Times New Roman" w:hAnsi="Times New Roman" w:cs="Times New Roman"/>
          <w:sz w:val="28"/>
          <w:szCs w:val="28"/>
          <w:lang w:val="ky-KG"/>
        </w:rPr>
      </w:pPr>
      <w:r w:rsidRPr="0054044E">
        <w:rPr>
          <w:rFonts w:ascii="Times New Roman" w:hAnsi="Times New Roman" w:cs="Times New Roman"/>
          <w:sz w:val="28"/>
          <w:szCs w:val="28"/>
          <w:lang w:val="ky-KG"/>
        </w:rPr>
        <w:t xml:space="preserve">Ушул Кыргыз Республикасынын Өкмөтүнүн “Кыргыз Республикасындагы Евразия экономикалык бирлигинин бажы чек арасы аркылуу өткөрүү пункттарында мамлекеттик контролдун түрлөрүн өткөрүүнүн айрым маселелери жөнүндө” токтомунун долбоору (мындан ары – токтом долбоору) Кыргыз Республикасындагы Евразия экономикалык бирлигинин бажы аймагында жайгашкан автомобилдик өткөрүү пункттары аркылуу товарларды, жаныбарларды жана транспорт каражаттарын ташып өтүүдө процесстерди оптималдаштыруу жана экспорттук дараметти стимулдаштыруу максатында даярдалган.   </w:t>
      </w:r>
    </w:p>
    <w:p w:rsidR="000D7167" w:rsidRPr="0054044E" w:rsidRDefault="000D7167" w:rsidP="000D7167">
      <w:pPr>
        <w:spacing w:after="0" w:line="240" w:lineRule="auto"/>
        <w:ind w:firstLine="708"/>
        <w:rPr>
          <w:rFonts w:ascii="Times New Roman" w:hAnsi="Times New Roman" w:cs="Times New Roman"/>
          <w:b/>
          <w:sz w:val="28"/>
          <w:szCs w:val="28"/>
          <w:lang w:val="ky-KG"/>
        </w:rPr>
      </w:pPr>
      <w:r w:rsidRPr="0054044E">
        <w:rPr>
          <w:rFonts w:ascii="Times New Roman" w:hAnsi="Times New Roman" w:cs="Times New Roman"/>
          <w:b/>
          <w:sz w:val="28"/>
          <w:szCs w:val="28"/>
          <w:lang w:val="ky-KG"/>
        </w:rPr>
        <w:t xml:space="preserve">2. </w:t>
      </w:r>
      <w:r w:rsidR="00945949" w:rsidRPr="0054044E">
        <w:rPr>
          <w:rFonts w:ascii="Times New Roman" w:hAnsi="Times New Roman" w:cs="Times New Roman"/>
          <w:b/>
          <w:sz w:val="28"/>
          <w:szCs w:val="28"/>
          <w:lang w:val="ky-KG"/>
        </w:rPr>
        <w:t>Сүрөттөө бөлүгү</w:t>
      </w:r>
      <w:r w:rsidRPr="0054044E">
        <w:rPr>
          <w:rFonts w:ascii="Times New Roman" w:hAnsi="Times New Roman" w:cs="Times New Roman"/>
          <w:b/>
          <w:sz w:val="28"/>
          <w:szCs w:val="28"/>
          <w:lang w:val="ky-KG"/>
        </w:rPr>
        <w:t>.</w:t>
      </w:r>
    </w:p>
    <w:p w:rsidR="00A77B35" w:rsidRPr="0054044E" w:rsidRDefault="00945949" w:rsidP="00A77B35">
      <w:pPr>
        <w:tabs>
          <w:tab w:val="left" w:pos="964"/>
        </w:tabs>
        <w:spacing w:after="0" w:line="240" w:lineRule="auto"/>
        <w:ind w:firstLine="709"/>
        <w:jc w:val="both"/>
        <w:rPr>
          <w:rFonts w:ascii="Times New Roman" w:hAnsi="Times New Roman"/>
          <w:bCs/>
          <w:iCs/>
          <w:color w:val="000000" w:themeColor="text1"/>
          <w:sz w:val="28"/>
          <w:szCs w:val="28"/>
          <w:lang w:val="ky-KG"/>
        </w:rPr>
      </w:pPr>
      <w:r w:rsidRPr="0054044E">
        <w:rPr>
          <w:rFonts w:ascii="Times New Roman" w:hAnsi="Times New Roman"/>
          <w:bCs/>
          <w:iCs/>
          <w:color w:val="000000" w:themeColor="text1"/>
          <w:sz w:val="28"/>
          <w:szCs w:val="28"/>
          <w:lang w:val="ky-KG"/>
        </w:rPr>
        <w:t xml:space="preserve">2018-жылдын 14-мартынан 28-мартын кошкон мезгилде МБК донорлордун </w:t>
      </w:r>
      <w:r w:rsidR="00A77B35" w:rsidRPr="0054044E">
        <w:rPr>
          <w:rFonts w:ascii="Times New Roman" w:hAnsi="Times New Roman"/>
          <w:bCs/>
          <w:iCs/>
          <w:color w:val="000000" w:themeColor="text1"/>
          <w:sz w:val="28"/>
          <w:szCs w:val="28"/>
          <w:lang w:val="ky-KG"/>
        </w:rPr>
        <w:t xml:space="preserve">(IFC </w:t>
      </w:r>
      <w:r w:rsidRPr="0054044E">
        <w:rPr>
          <w:rFonts w:ascii="Times New Roman" w:hAnsi="Times New Roman"/>
          <w:bCs/>
          <w:iCs/>
          <w:color w:val="000000" w:themeColor="text1"/>
          <w:sz w:val="28"/>
          <w:szCs w:val="28"/>
          <w:lang w:val="ky-KG"/>
        </w:rPr>
        <w:t>жана</w:t>
      </w:r>
      <w:r w:rsidR="00A77B35" w:rsidRPr="0054044E">
        <w:rPr>
          <w:rFonts w:ascii="Times New Roman" w:hAnsi="Times New Roman"/>
          <w:bCs/>
          <w:iCs/>
          <w:color w:val="000000" w:themeColor="text1"/>
          <w:sz w:val="28"/>
          <w:szCs w:val="28"/>
          <w:lang w:val="ky-KG"/>
        </w:rPr>
        <w:t xml:space="preserve"> GIZ)</w:t>
      </w:r>
      <w:r w:rsidRPr="0054044E">
        <w:rPr>
          <w:rFonts w:ascii="Times New Roman" w:hAnsi="Times New Roman"/>
          <w:bCs/>
          <w:iCs/>
          <w:color w:val="000000" w:themeColor="text1"/>
          <w:sz w:val="28"/>
          <w:szCs w:val="28"/>
          <w:lang w:val="ky-KG"/>
        </w:rPr>
        <w:t xml:space="preserve"> колдоосунда </w:t>
      </w:r>
      <w:r w:rsidR="00B62924" w:rsidRPr="0054044E">
        <w:rPr>
          <w:rFonts w:ascii="Times New Roman" w:hAnsi="Times New Roman"/>
          <w:bCs/>
          <w:iCs/>
          <w:color w:val="000000" w:themeColor="text1"/>
          <w:sz w:val="28"/>
          <w:szCs w:val="28"/>
          <w:lang w:val="ky-KG"/>
        </w:rPr>
        <w:t>«Торугарт», «Достук», «Кызыл - Бель» өткөрүү пункттарында жана «Бизнес транс сервис», «Кыргызмебель», «Бими Ош Сервис»</w:t>
      </w:r>
      <w:r w:rsidR="00A77B35" w:rsidRPr="0054044E">
        <w:rPr>
          <w:rFonts w:ascii="Times New Roman" w:hAnsi="Times New Roman"/>
          <w:bCs/>
          <w:iCs/>
          <w:color w:val="000000" w:themeColor="text1"/>
          <w:sz w:val="28"/>
          <w:szCs w:val="28"/>
          <w:lang w:val="ky-KG"/>
        </w:rPr>
        <w:t xml:space="preserve"> </w:t>
      </w:r>
      <w:r w:rsidR="00B62924" w:rsidRPr="0054044E">
        <w:rPr>
          <w:rFonts w:ascii="Times New Roman" w:hAnsi="Times New Roman"/>
          <w:bCs/>
          <w:iCs/>
          <w:color w:val="000000" w:themeColor="text1"/>
          <w:sz w:val="28"/>
          <w:szCs w:val="28"/>
          <w:lang w:val="ky-KG"/>
        </w:rPr>
        <w:t xml:space="preserve"> бажылык тариздөө жайларында «Чыгаруу убактысын изилдөө» (мындан ары - ЧУИ) өткөрүлгөн</w:t>
      </w:r>
      <w:r w:rsidR="00A77B35" w:rsidRPr="0054044E">
        <w:rPr>
          <w:rFonts w:ascii="Times New Roman" w:hAnsi="Times New Roman"/>
          <w:bCs/>
          <w:iCs/>
          <w:color w:val="000000" w:themeColor="text1"/>
          <w:sz w:val="28"/>
          <w:szCs w:val="28"/>
          <w:lang w:val="ky-KG"/>
        </w:rPr>
        <w:t>.</w:t>
      </w:r>
    </w:p>
    <w:p w:rsidR="00A77B35" w:rsidRPr="0054044E" w:rsidRDefault="0054044E" w:rsidP="00A77B35">
      <w:pPr>
        <w:tabs>
          <w:tab w:val="left" w:pos="964"/>
        </w:tabs>
        <w:spacing w:after="0" w:line="240" w:lineRule="auto"/>
        <w:ind w:firstLine="709"/>
        <w:jc w:val="both"/>
        <w:rPr>
          <w:rFonts w:ascii="Times New Roman" w:hAnsi="Times New Roman"/>
          <w:bCs/>
          <w:iCs/>
          <w:color w:val="000000" w:themeColor="text1"/>
          <w:sz w:val="28"/>
          <w:szCs w:val="28"/>
          <w:lang w:val="ky-KG"/>
        </w:rPr>
      </w:pPr>
      <w:r w:rsidRPr="0054044E">
        <w:rPr>
          <w:rFonts w:ascii="Times New Roman" w:hAnsi="Times New Roman"/>
          <w:bCs/>
          <w:iCs/>
          <w:color w:val="000000" w:themeColor="text1"/>
          <w:sz w:val="28"/>
          <w:szCs w:val="28"/>
          <w:lang w:val="ky-KG"/>
        </w:rPr>
        <w:t xml:space="preserve">ЧУИ өткөрүүдө өткөрүү пункттарындагы бардык контролдоочу органдар катышышты, бул катышуучуларга жүктүн чек арада өтүүсүндө ар бири өз процессине байкоо жүргүзүүгө жана контролдоочу органдары тарабынан сарпталуучу убакытты аныктоого мүмкүндүк берди. </w:t>
      </w:r>
    </w:p>
    <w:p w:rsidR="00A77B35" w:rsidRPr="0054044E" w:rsidRDefault="0054044E" w:rsidP="00A77B35">
      <w:pPr>
        <w:tabs>
          <w:tab w:val="left" w:pos="964"/>
        </w:tabs>
        <w:spacing w:after="0" w:line="240" w:lineRule="auto"/>
        <w:ind w:firstLine="709"/>
        <w:jc w:val="both"/>
        <w:rPr>
          <w:rFonts w:ascii="Times New Roman" w:hAnsi="Times New Roman"/>
          <w:bCs/>
          <w:iCs/>
          <w:color w:val="000000" w:themeColor="text1"/>
          <w:sz w:val="28"/>
          <w:szCs w:val="28"/>
          <w:lang w:val="ky-KG"/>
        </w:rPr>
      </w:pPr>
      <w:r>
        <w:rPr>
          <w:rFonts w:ascii="Times New Roman" w:hAnsi="Times New Roman"/>
          <w:bCs/>
          <w:iCs/>
          <w:color w:val="000000" w:themeColor="text1"/>
          <w:sz w:val="28"/>
          <w:szCs w:val="28"/>
          <w:lang w:val="ky-KG"/>
        </w:rPr>
        <w:t xml:space="preserve">ЧУИ жыйынтыгы боюнча негизги </w:t>
      </w:r>
      <w:r w:rsidR="00160830">
        <w:rPr>
          <w:rFonts w:ascii="Times New Roman" w:hAnsi="Times New Roman"/>
          <w:bCs/>
          <w:iCs/>
          <w:color w:val="000000" w:themeColor="text1"/>
          <w:sz w:val="28"/>
          <w:szCs w:val="28"/>
          <w:lang w:val="ky-KG"/>
        </w:rPr>
        <w:t xml:space="preserve">көрсөткүчтөр төмөнкүлөр:  </w:t>
      </w:r>
    </w:p>
    <w:p w:rsidR="00E54B20" w:rsidRPr="0054044E" w:rsidRDefault="00E54B20" w:rsidP="00A77B35">
      <w:pPr>
        <w:tabs>
          <w:tab w:val="left" w:pos="964"/>
        </w:tabs>
        <w:spacing w:after="0" w:line="240" w:lineRule="auto"/>
        <w:ind w:firstLine="709"/>
        <w:jc w:val="both"/>
        <w:rPr>
          <w:rFonts w:ascii="Times New Roman" w:hAnsi="Times New Roman"/>
          <w:bCs/>
          <w:iCs/>
          <w:color w:val="000000" w:themeColor="text1"/>
          <w:sz w:val="28"/>
          <w:szCs w:val="28"/>
          <w:lang w:val="ky-KG"/>
        </w:rPr>
      </w:pPr>
    </w:p>
    <w:tbl>
      <w:tblPr>
        <w:tblW w:w="9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36"/>
        <w:gridCol w:w="2399"/>
        <w:gridCol w:w="2416"/>
      </w:tblGrid>
      <w:tr w:rsidR="00A77B35" w:rsidRPr="00945949" w:rsidTr="00E54B20">
        <w:trPr>
          <w:trHeight w:val="1875"/>
        </w:trPr>
        <w:tc>
          <w:tcPr>
            <w:tcW w:w="2412" w:type="dxa"/>
            <w:shd w:val="clear" w:color="auto" w:fill="DEEAF6"/>
          </w:tcPr>
          <w:p w:rsidR="00A77B35" w:rsidRPr="00160830" w:rsidRDefault="00A77B35" w:rsidP="005C0D0A">
            <w:pPr>
              <w:spacing w:before="120" w:after="120" w:line="240" w:lineRule="auto"/>
              <w:jc w:val="center"/>
              <w:rPr>
                <w:rFonts w:ascii="Times New Roman" w:eastAsia="Meiryo" w:hAnsi="Times New Roman"/>
                <w:sz w:val="24"/>
                <w:szCs w:val="24"/>
                <w:lang w:val="ky-KG"/>
              </w:rPr>
            </w:pPr>
          </w:p>
          <w:p w:rsidR="00A77B35" w:rsidRPr="00160830" w:rsidRDefault="00160830" w:rsidP="005C0D0A">
            <w:pPr>
              <w:spacing w:before="120" w:after="120" w:line="240" w:lineRule="auto"/>
              <w:jc w:val="center"/>
              <w:rPr>
                <w:rFonts w:ascii="Times New Roman" w:eastAsia="Meiryo" w:hAnsi="Times New Roman"/>
                <w:sz w:val="24"/>
                <w:szCs w:val="24"/>
                <w:lang w:val="ky-KG"/>
              </w:rPr>
            </w:pPr>
            <w:r>
              <w:rPr>
                <w:rFonts w:ascii="Times New Roman" w:eastAsia="Meiryo" w:hAnsi="Times New Roman"/>
                <w:sz w:val="24"/>
                <w:szCs w:val="24"/>
                <w:lang w:val="ky-KG"/>
              </w:rPr>
              <w:t>Өткөрүү пункттун аталышы</w:t>
            </w:r>
          </w:p>
        </w:tc>
        <w:tc>
          <w:tcPr>
            <w:tcW w:w="2536" w:type="dxa"/>
            <w:shd w:val="clear" w:color="auto" w:fill="DEEAF6"/>
          </w:tcPr>
          <w:p w:rsidR="00A77B35" w:rsidRPr="00160830" w:rsidRDefault="00160830" w:rsidP="005C0D0A">
            <w:pPr>
              <w:spacing w:before="120" w:after="120" w:line="240" w:lineRule="auto"/>
              <w:jc w:val="center"/>
              <w:rPr>
                <w:rFonts w:ascii="Times New Roman" w:eastAsia="Meiryo" w:hAnsi="Times New Roman"/>
                <w:sz w:val="24"/>
                <w:szCs w:val="24"/>
                <w:lang w:val="ky-KG"/>
              </w:rPr>
            </w:pPr>
            <w:r w:rsidRPr="00160830">
              <w:rPr>
                <w:rFonts w:ascii="Times New Roman" w:eastAsia="Meiryo" w:hAnsi="Times New Roman"/>
                <w:sz w:val="24"/>
                <w:szCs w:val="24"/>
                <w:lang w:val="ky-KG"/>
              </w:rPr>
              <w:t xml:space="preserve">Импорттук жол-жоболорду өткөрүүнүн орточо убактысы  </w:t>
            </w:r>
          </w:p>
          <w:p w:rsidR="00A77B35" w:rsidRPr="00A77B35" w:rsidRDefault="00A77B35" w:rsidP="00160830">
            <w:pPr>
              <w:spacing w:before="120" w:after="120" w:line="240" w:lineRule="auto"/>
              <w:jc w:val="center"/>
              <w:rPr>
                <w:rFonts w:ascii="Times New Roman" w:eastAsia="Meiryo" w:hAnsi="Times New Roman"/>
                <w:sz w:val="24"/>
                <w:szCs w:val="24"/>
                <w:lang w:val="ru-RU"/>
              </w:rPr>
            </w:pPr>
            <w:r w:rsidRPr="00A77B35">
              <w:rPr>
                <w:rFonts w:ascii="Times New Roman" w:eastAsia="Meiryo" w:hAnsi="Times New Roman"/>
                <w:sz w:val="24"/>
                <w:szCs w:val="24"/>
                <w:lang w:val="ru-RU"/>
              </w:rPr>
              <w:t>(</w:t>
            </w:r>
            <w:proofErr w:type="spellStart"/>
            <w:r w:rsidR="00160830">
              <w:rPr>
                <w:rFonts w:ascii="Times New Roman" w:eastAsia="Meiryo" w:hAnsi="Times New Roman"/>
                <w:sz w:val="24"/>
                <w:szCs w:val="24"/>
                <w:lang w:val="ru-RU"/>
              </w:rPr>
              <w:t>саат</w:t>
            </w:r>
            <w:proofErr w:type="gramStart"/>
            <w:r w:rsidRPr="00A77B35">
              <w:rPr>
                <w:rFonts w:ascii="Times New Roman" w:eastAsia="Meiryo" w:hAnsi="Times New Roman"/>
                <w:sz w:val="24"/>
                <w:szCs w:val="24"/>
                <w:lang w:val="ru-RU"/>
              </w:rPr>
              <w:t>:м</w:t>
            </w:r>
            <w:proofErr w:type="gramEnd"/>
            <w:r w:rsidR="00160830">
              <w:rPr>
                <w:rFonts w:ascii="Times New Roman" w:eastAsia="Meiryo" w:hAnsi="Times New Roman"/>
                <w:sz w:val="24"/>
                <w:szCs w:val="24"/>
                <w:lang w:val="ru-RU"/>
              </w:rPr>
              <w:t>үнөт</w:t>
            </w:r>
            <w:proofErr w:type="spellEnd"/>
            <w:r w:rsidRPr="00A77B35">
              <w:rPr>
                <w:rFonts w:ascii="Times New Roman" w:eastAsia="Meiryo" w:hAnsi="Times New Roman"/>
                <w:sz w:val="24"/>
                <w:szCs w:val="24"/>
                <w:lang w:val="ru-RU"/>
              </w:rPr>
              <w:t>)</w:t>
            </w:r>
          </w:p>
        </w:tc>
        <w:tc>
          <w:tcPr>
            <w:tcW w:w="2399" w:type="dxa"/>
            <w:shd w:val="clear" w:color="auto" w:fill="DEEAF6"/>
          </w:tcPr>
          <w:p w:rsidR="00160830" w:rsidRPr="00160830" w:rsidRDefault="00160830" w:rsidP="00160830">
            <w:pPr>
              <w:spacing w:before="120" w:after="120" w:line="240" w:lineRule="auto"/>
              <w:jc w:val="center"/>
              <w:rPr>
                <w:rFonts w:ascii="Times New Roman" w:eastAsia="Meiryo" w:hAnsi="Times New Roman"/>
                <w:sz w:val="24"/>
                <w:szCs w:val="24"/>
                <w:lang w:val="ky-KG"/>
              </w:rPr>
            </w:pPr>
            <w:r>
              <w:rPr>
                <w:rFonts w:ascii="Times New Roman" w:eastAsia="Meiryo" w:hAnsi="Times New Roman"/>
                <w:sz w:val="24"/>
                <w:szCs w:val="24"/>
                <w:lang w:val="ky-KG"/>
              </w:rPr>
              <w:t>Экспорттук</w:t>
            </w:r>
            <w:r w:rsidRPr="00160830">
              <w:rPr>
                <w:rFonts w:ascii="Times New Roman" w:eastAsia="Meiryo" w:hAnsi="Times New Roman"/>
                <w:sz w:val="24"/>
                <w:szCs w:val="24"/>
                <w:lang w:val="ky-KG"/>
              </w:rPr>
              <w:t xml:space="preserve"> жол-жоболорду өткөрүүнүн орточо убактысы  </w:t>
            </w:r>
          </w:p>
          <w:p w:rsidR="00A77B35" w:rsidRPr="00A77B35" w:rsidRDefault="00160830" w:rsidP="00160830">
            <w:pPr>
              <w:spacing w:before="120" w:after="120" w:line="240" w:lineRule="auto"/>
              <w:jc w:val="center"/>
              <w:rPr>
                <w:rFonts w:ascii="Times New Roman" w:eastAsia="Meiryo" w:hAnsi="Times New Roman"/>
                <w:sz w:val="24"/>
                <w:szCs w:val="24"/>
                <w:lang w:val="ru-RU"/>
              </w:rPr>
            </w:pPr>
            <w:r w:rsidRPr="00A77B35">
              <w:rPr>
                <w:rFonts w:ascii="Times New Roman" w:eastAsia="Meiryo" w:hAnsi="Times New Roman"/>
                <w:sz w:val="24"/>
                <w:szCs w:val="24"/>
                <w:lang w:val="ru-RU"/>
              </w:rPr>
              <w:t>(</w:t>
            </w:r>
            <w:proofErr w:type="spellStart"/>
            <w:r>
              <w:rPr>
                <w:rFonts w:ascii="Times New Roman" w:eastAsia="Meiryo" w:hAnsi="Times New Roman"/>
                <w:sz w:val="24"/>
                <w:szCs w:val="24"/>
                <w:lang w:val="ru-RU"/>
              </w:rPr>
              <w:t>саат</w:t>
            </w:r>
            <w:proofErr w:type="gramStart"/>
            <w:r w:rsidRPr="00A77B35">
              <w:rPr>
                <w:rFonts w:ascii="Times New Roman" w:eastAsia="Meiryo" w:hAnsi="Times New Roman"/>
                <w:sz w:val="24"/>
                <w:szCs w:val="24"/>
                <w:lang w:val="ru-RU"/>
              </w:rPr>
              <w:t>:м</w:t>
            </w:r>
            <w:proofErr w:type="gramEnd"/>
            <w:r>
              <w:rPr>
                <w:rFonts w:ascii="Times New Roman" w:eastAsia="Meiryo" w:hAnsi="Times New Roman"/>
                <w:sz w:val="24"/>
                <w:szCs w:val="24"/>
                <w:lang w:val="ru-RU"/>
              </w:rPr>
              <w:t>үнөт</w:t>
            </w:r>
            <w:proofErr w:type="spellEnd"/>
            <w:r w:rsidRPr="00A77B35">
              <w:rPr>
                <w:rFonts w:ascii="Times New Roman" w:eastAsia="Meiryo" w:hAnsi="Times New Roman"/>
                <w:sz w:val="24"/>
                <w:szCs w:val="24"/>
                <w:lang w:val="ru-RU"/>
              </w:rPr>
              <w:t>)</w:t>
            </w:r>
          </w:p>
        </w:tc>
        <w:tc>
          <w:tcPr>
            <w:tcW w:w="2416" w:type="dxa"/>
            <w:shd w:val="clear" w:color="auto" w:fill="DEEAF6"/>
          </w:tcPr>
          <w:p w:rsidR="00160830" w:rsidRPr="00160830" w:rsidRDefault="00160830" w:rsidP="00160830">
            <w:pPr>
              <w:spacing w:before="120" w:after="120" w:line="240" w:lineRule="auto"/>
              <w:jc w:val="center"/>
              <w:rPr>
                <w:rFonts w:ascii="Times New Roman" w:eastAsia="Meiryo" w:hAnsi="Times New Roman"/>
                <w:sz w:val="24"/>
                <w:szCs w:val="24"/>
                <w:lang w:val="ky-KG"/>
              </w:rPr>
            </w:pPr>
            <w:r>
              <w:rPr>
                <w:rFonts w:ascii="Times New Roman" w:eastAsia="Meiryo" w:hAnsi="Times New Roman"/>
                <w:sz w:val="24"/>
                <w:szCs w:val="24"/>
                <w:lang w:val="ky-KG"/>
              </w:rPr>
              <w:t xml:space="preserve">Транзиттик </w:t>
            </w:r>
            <w:r w:rsidRPr="00160830">
              <w:rPr>
                <w:rFonts w:ascii="Times New Roman" w:eastAsia="Meiryo" w:hAnsi="Times New Roman"/>
                <w:sz w:val="24"/>
                <w:szCs w:val="24"/>
                <w:lang w:val="ky-KG"/>
              </w:rPr>
              <w:t xml:space="preserve">жол-жоболорду өткөрүүнүн орточо убактысы  </w:t>
            </w:r>
          </w:p>
          <w:p w:rsidR="00A77B35" w:rsidRPr="00A77B35" w:rsidRDefault="00160830" w:rsidP="00160830">
            <w:pPr>
              <w:spacing w:before="120" w:after="120" w:line="240" w:lineRule="auto"/>
              <w:jc w:val="center"/>
              <w:rPr>
                <w:rFonts w:ascii="Times New Roman" w:eastAsia="Meiryo" w:hAnsi="Times New Roman"/>
                <w:sz w:val="24"/>
                <w:szCs w:val="24"/>
                <w:lang w:val="ru-RU"/>
              </w:rPr>
            </w:pPr>
            <w:r w:rsidRPr="00A77B35">
              <w:rPr>
                <w:rFonts w:ascii="Times New Roman" w:eastAsia="Meiryo" w:hAnsi="Times New Roman"/>
                <w:sz w:val="24"/>
                <w:szCs w:val="24"/>
                <w:lang w:val="ru-RU"/>
              </w:rPr>
              <w:t>(</w:t>
            </w:r>
            <w:proofErr w:type="spellStart"/>
            <w:r>
              <w:rPr>
                <w:rFonts w:ascii="Times New Roman" w:eastAsia="Meiryo" w:hAnsi="Times New Roman"/>
                <w:sz w:val="24"/>
                <w:szCs w:val="24"/>
                <w:lang w:val="ru-RU"/>
              </w:rPr>
              <w:t>саат</w:t>
            </w:r>
            <w:proofErr w:type="gramStart"/>
            <w:r w:rsidRPr="00A77B35">
              <w:rPr>
                <w:rFonts w:ascii="Times New Roman" w:eastAsia="Meiryo" w:hAnsi="Times New Roman"/>
                <w:sz w:val="24"/>
                <w:szCs w:val="24"/>
                <w:lang w:val="ru-RU"/>
              </w:rPr>
              <w:t>:м</w:t>
            </w:r>
            <w:proofErr w:type="gramEnd"/>
            <w:r>
              <w:rPr>
                <w:rFonts w:ascii="Times New Roman" w:eastAsia="Meiryo" w:hAnsi="Times New Roman"/>
                <w:sz w:val="24"/>
                <w:szCs w:val="24"/>
                <w:lang w:val="ru-RU"/>
              </w:rPr>
              <w:t>үнөт</w:t>
            </w:r>
            <w:proofErr w:type="spellEnd"/>
            <w:r w:rsidRPr="00A77B35">
              <w:rPr>
                <w:rFonts w:ascii="Times New Roman" w:eastAsia="Meiryo" w:hAnsi="Times New Roman"/>
                <w:sz w:val="24"/>
                <w:szCs w:val="24"/>
                <w:lang w:val="ru-RU"/>
              </w:rPr>
              <w:t>)</w:t>
            </w:r>
          </w:p>
        </w:tc>
      </w:tr>
      <w:tr w:rsidR="00A77B35" w:rsidRPr="00C12A40" w:rsidTr="00E54B20">
        <w:trPr>
          <w:trHeight w:val="558"/>
        </w:trPr>
        <w:tc>
          <w:tcPr>
            <w:tcW w:w="2412" w:type="dxa"/>
            <w:shd w:val="clear" w:color="auto" w:fill="auto"/>
          </w:tcPr>
          <w:p w:rsidR="00A77B35" w:rsidRPr="00160830" w:rsidRDefault="00160830" w:rsidP="005C0D0A">
            <w:pPr>
              <w:spacing w:before="120" w:after="120" w:line="240" w:lineRule="auto"/>
              <w:jc w:val="both"/>
              <w:rPr>
                <w:rFonts w:ascii="Times New Roman" w:eastAsia="Meiryo" w:hAnsi="Times New Roman"/>
                <w:sz w:val="24"/>
                <w:szCs w:val="24"/>
                <w:lang w:val="ky-KG"/>
              </w:rPr>
            </w:pPr>
            <w:r>
              <w:rPr>
                <w:rFonts w:ascii="Times New Roman" w:eastAsia="Meiryo" w:hAnsi="Times New Roman"/>
                <w:sz w:val="24"/>
                <w:szCs w:val="24"/>
                <w:lang w:val="ky-KG"/>
              </w:rPr>
              <w:t xml:space="preserve"> </w:t>
            </w:r>
            <w:r w:rsidR="00A77B35" w:rsidRPr="00C12A40">
              <w:rPr>
                <w:rFonts w:ascii="Times New Roman" w:eastAsia="Meiryo" w:hAnsi="Times New Roman"/>
                <w:sz w:val="24"/>
                <w:szCs w:val="24"/>
              </w:rPr>
              <w:t>«</w:t>
            </w:r>
            <w:proofErr w:type="spellStart"/>
            <w:r w:rsidR="00A77B35" w:rsidRPr="00C12A40">
              <w:rPr>
                <w:rFonts w:ascii="Times New Roman" w:eastAsia="Meiryo" w:hAnsi="Times New Roman"/>
                <w:sz w:val="24"/>
                <w:szCs w:val="24"/>
              </w:rPr>
              <w:t>Кызыл-Бель</w:t>
            </w:r>
            <w:proofErr w:type="spellEnd"/>
            <w:r w:rsidR="00A77B35" w:rsidRPr="00C12A40">
              <w:rPr>
                <w:rFonts w:ascii="Times New Roman" w:eastAsia="Meiryo" w:hAnsi="Times New Roman"/>
                <w:sz w:val="24"/>
                <w:szCs w:val="24"/>
              </w:rPr>
              <w:t xml:space="preserve">» </w:t>
            </w:r>
            <w:r>
              <w:rPr>
                <w:rFonts w:ascii="Times New Roman" w:eastAsia="Meiryo" w:hAnsi="Times New Roman"/>
                <w:sz w:val="24"/>
                <w:szCs w:val="24"/>
                <w:lang w:val="ky-KG"/>
              </w:rPr>
              <w:t>ӨП</w:t>
            </w:r>
          </w:p>
        </w:tc>
        <w:tc>
          <w:tcPr>
            <w:tcW w:w="2536" w:type="dxa"/>
            <w:shd w:val="clear" w:color="auto" w:fill="auto"/>
          </w:tcPr>
          <w:p w:rsidR="00A77B35" w:rsidRPr="00C12A40" w:rsidRDefault="00A77B35" w:rsidP="005C0D0A">
            <w:pPr>
              <w:spacing w:before="120" w:after="120" w:line="240" w:lineRule="auto"/>
              <w:jc w:val="center"/>
              <w:rPr>
                <w:rFonts w:ascii="Times New Roman" w:eastAsia="Meiryo" w:hAnsi="Times New Roman"/>
                <w:sz w:val="24"/>
                <w:szCs w:val="24"/>
              </w:rPr>
            </w:pPr>
            <w:r w:rsidRPr="00C12A40">
              <w:rPr>
                <w:rFonts w:ascii="Times New Roman" w:eastAsia="Meiryo" w:hAnsi="Times New Roman"/>
                <w:sz w:val="24"/>
                <w:szCs w:val="24"/>
              </w:rPr>
              <w:t>4:16</w:t>
            </w:r>
          </w:p>
        </w:tc>
        <w:tc>
          <w:tcPr>
            <w:tcW w:w="2399" w:type="dxa"/>
            <w:shd w:val="clear" w:color="auto" w:fill="auto"/>
          </w:tcPr>
          <w:p w:rsidR="00A77B35" w:rsidRPr="00C12A40" w:rsidRDefault="00A77B35" w:rsidP="005C0D0A">
            <w:pPr>
              <w:spacing w:before="120" w:after="120" w:line="240" w:lineRule="auto"/>
              <w:jc w:val="center"/>
              <w:rPr>
                <w:rFonts w:ascii="Times New Roman" w:eastAsia="Meiryo" w:hAnsi="Times New Roman"/>
                <w:sz w:val="24"/>
                <w:szCs w:val="24"/>
              </w:rPr>
            </w:pPr>
            <w:r w:rsidRPr="00C12A40">
              <w:rPr>
                <w:rFonts w:ascii="Times New Roman" w:eastAsia="Meiryo" w:hAnsi="Times New Roman"/>
                <w:sz w:val="24"/>
                <w:szCs w:val="24"/>
              </w:rPr>
              <w:t>3:08</w:t>
            </w:r>
          </w:p>
        </w:tc>
        <w:tc>
          <w:tcPr>
            <w:tcW w:w="2416" w:type="dxa"/>
            <w:shd w:val="clear" w:color="auto" w:fill="auto"/>
          </w:tcPr>
          <w:p w:rsidR="00A77B35" w:rsidRPr="00C12A40" w:rsidRDefault="00A77B35" w:rsidP="005C0D0A">
            <w:pPr>
              <w:spacing w:before="120" w:after="120" w:line="240" w:lineRule="auto"/>
              <w:jc w:val="center"/>
              <w:rPr>
                <w:rFonts w:ascii="Times New Roman" w:eastAsia="Meiryo" w:hAnsi="Times New Roman"/>
                <w:sz w:val="24"/>
                <w:szCs w:val="24"/>
              </w:rPr>
            </w:pPr>
            <w:r w:rsidRPr="00C12A40">
              <w:rPr>
                <w:rFonts w:ascii="Times New Roman" w:eastAsia="Meiryo" w:hAnsi="Times New Roman"/>
                <w:sz w:val="24"/>
                <w:szCs w:val="24"/>
              </w:rPr>
              <w:t>Н/Д</w:t>
            </w:r>
          </w:p>
        </w:tc>
      </w:tr>
      <w:tr w:rsidR="00A77B35" w:rsidRPr="00C12A40" w:rsidTr="00E54B20">
        <w:trPr>
          <w:trHeight w:val="546"/>
        </w:trPr>
        <w:tc>
          <w:tcPr>
            <w:tcW w:w="2412" w:type="dxa"/>
            <w:shd w:val="clear" w:color="auto" w:fill="auto"/>
          </w:tcPr>
          <w:p w:rsidR="00A77B35" w:rsidRPr="00160830" w:rsidRDefault="00A77B35" w:rsidP="005C0D0A">
            <w:pPr>
              <w:spacing w:before="120" w:after="120" w:line="240" w:lineRule="auto"/>
              <w:jc w:val="both"/>
              <w:rPr>
                <w:rFonts w:ascii="Times New Roman" w:eastAsia="Meiryo" w:hAnsi="Times New Roman"/>
                <w:sz w:val="24"/>
                <w:szCs w:val="24"/>
                <w:lang w:val="ky-KG"/>
              </w:rPr>
            </w:pPr>
            <w:r w:rsidRPr="00C12A40">
              <w:rPr>
                <w:rFonts w:ascii="Times New Roman" w:eastAsia="Meiryo" w:hAnsi="Times New Roman"/>
                <w:sz w:val="24"/>
                <w:szCs w:val="24"/>
              </w:rPr>
              <w:t>«</w:t>
            </w:r>
            <w:proofErr w:type="spellStart"/>
            <w:r w:rsidRPr="00C12A40">
              <w:rPr>
                <w:rFonts w:ascii="Times New Roman" w:eastAsia="Meiryo" w:hAnsi="Times New Roman"/>
                <w:sz w:val="24"/>
                <w:szCs w:val="24"/>
              </w:rPr>
              <w:t>Торугарт</w:t>
            </w:r>
            <w:proofErr w:type="spellEnd"/>
            <w:r w:rsidRPr="00C12A40">
              <w:rPr>
                <w:rFonts w:ascii="Times New Roman" w:eastAsia="Meiryo" w:hAnsi="Times New Roman"/>
                <w:sz w:val="24"/>
                <w:szCs w:val="24"/>
              </w:rPr>
              <w:t>»</w:t>
            </w:r>
            <w:r w:rsidR="00160830">
              <w:rPr>
                <w:rFonts w:ascii="Times New Roman" w:eastAsia="Meiryo" w:hAnsi="Times New Roman"/>
                <w:sz w:val="24"/>
                <w:szCs w:val="24"/>
                <w:lang w:val="ky-KG"/>
              </w:rPr>
              <w:t xml:space="preserve"> ӨП</w:t>
            </w:r>
          </w:p>
        </w:tc>
        <w:tc>
          <w:tcPr>
            <w:tcW w:w="2536" w:type="dxa"/>
            <w:shd w:val="clear" w:color="auto" w:fill="auto"/>
          </w:tcPr>
          <w:p w:rsidR="00A77B35" w:rsidRPr="00C12A40" w:rsidRDefault="00A77B35" w:rsidP="005C0D0A">
            <w:pPr>
              <w:spacing w:before="120" w:after="120" w:line="240" w:lineRule="auto"/>
              <w:jc w:val="center"/>
              <w:rPr>
                <w:rFonts w:ascii="Times New Roman" w:eastAsia="Meiryo" w:hAnsi="Times New Roman"/>
                <w:sz w:val="24"/>
                <w:szCs w:val="24"/>
              </w:rPr>
            </w:pPr>
            <w:r w:rsidRPr="00C12A40">
              <w:rPr>
                <w:rFonts w:ascii="Times New Roman" w:eastAsia="Meiryo" w:hAnsi="Times New Roman"/>
                <w:sz w:val="24"/>
                <w:szCs w:val="24"/>
              </w:rPr>
              <w:t>1:42</w:t>
            </w:r>
          </w:p>
        </w:tc>
        <w:tc>
          <w:tcPr>
            <w:tcW w:w="2399" w:type="dxa"/>
            <w:shd w:val="clear" w:color="auto" w:fill="auto"/>
          </w:tcPr>
          <w:p w:rsidR="00A77B35" w:rsidRPr="00C12A40" w:rsidRDefault="00A77B35" w:rsidP="005C0D0A">
            <w:pPr>
              <w:spacing w:before="120" w:after="120" w:line="240" w:lineRule="auto"/>
              <w:jc w:val="center"/>
              <w:rPr>
                <w:rFonts w:ascii="Times New Roman" w:eastAsia="Meiryo" w:hAnsi="Times New Roman"/>
                <w:sz w:val="24"/>
                <w:szCs w:val="24"/>
              </w:rPr>
            </w:pPr>
            <w:r w:rsidRPr="00C12A40">
              <w:rPr>
                <w:rFonts w:ascii="Times New Roman" w:eastAsia="Meiryo" w:hAnsi="Times New Roman"/>
                <w:sz w:val="24"/>
                <w:szCs w:val="24"/>
              </w:rPr>
              <w:t>0:38</w:t>
            </w:r>
          </w:p>
        </w:tc>
        <w:tc>
          <w:tcPr>
            <w:tcW w:w="2416" w:type="dxa"/>
            <w:shd w:val="clear" w:color="auto" w:fill="auto"/>
          </w:tcPr>
          <w:p w:rsidR="00A77B35" w:rsidRPr="00C12A40" w:rsidRDefault="00A77B35" w:rsidP="005C0D0A">
            <w:pPr>
              <w:spacing w:before="120" w:after="120" w:line="240" w:lineRule="auto"/>
              <w:jc w:val="center"/>
              <w:rPr>
                <w:rFonts w:ascii="Times New Roman" w:eastAsia="Meiryo" w:hAnsi="Times New Roman"/>
                <w:sz w:val="24"/>
                <w:szCs w:val="24"/>
              </w:rPr>
            </w:pPr>
            <w:r w:rsidRPr="00C12A40">
              <w:rPr>
                <w:rFonts w:ascii="Times New Roman" w:eastAsia="Meiryo" w:hAnsi="Times New Roman"/>
                <w:sz w:val="24"/>
                <w:szCs w:val="24"/>
              </w:rPr>
              <w:t>Н/Д</w:t>
            </w:r>
          </w:p>
        </w:tc>
      </w:tr>
      <w:tr w:rsidR="00A77B35" w:rsidRPr="00C12A40" w:rsidTr="00E54B20">
        <w:trPr>
          <w:trHeight w:val="558"/>
        </w:trPr>
        <w:tc>
          <w:tcPr>
            <w:tcW w:w="2412" w:type="dxa"/>
            <w:shd w:val="clear" w:color="auto" w:fill="auto"/>
          </w:tcPr>
          <w:p w:rsidR="00A77B35" w:rsidRPr="00160830" w:rsidRDefault="00A77B35" w:rsidP="005C0D0A">
            <w:pPr>
              <w:spacing w:before="120" w:after="120" w:line="240" w:lineRule="auto"/>
              <w:jc w:val="both"/>
              <w:rPr>
                <w:rFonts w:ascii="Times New Roman" w:eastAsia="Meiryo" w:hAnsi="Times New Roman"/>
                <w:sz w:val="24"/>
                <w:szCs w:val="24"/>
                <w:lang w:val="ky-KG"/>
              </w:rPr>
            </w:pPr>
            <w:r w:rsidRPr="00C12A40">
              <w:rPr>
                <w:rFonts w:ascii="Times New Roman" w:eastAsia="Meiryo" w:hAnsi="Times New Roman"/>
                <w:sz w:val="24"/>
                <w:szCs w:val="24"/>
              </w:rPr>
              <w:t>«</w:t>
            </w:r>
            <w:proofErr w:type="spellStart"/>
            <w:r w:rsidRPr="00C12A40">
              <w:rPr>
                <w:rFonts w:ascii="Times New Roman" w:eastAsia="Meiryo" w:hAnsi="Times New Roman"/>
                <w:sz w:val="24"/>
                <w:szCs w:val="24"/>
              </w:rPr>
              <w:t>Достук</w:t>
            </w:r>
            <w:proofErr w:type="spellEnd"/>
            <w:r w:rsidRPr="00C12A40">
              <w:rPr>
                <w:rFonts w:ascii="Times New Roman" w:eastAsia="Meiryo" w:hAnsi="Times New Roman"/>
                <w:sz w:val="24"/>
                <w:szCs w:val="24"/>
              </w:rPr>
              <w:t>»</w:t>
            </w:r>
            <w:r w:rsidR="00160830">
              <w:rPr>
                <w:rFonts w:ascii="Times New Roman" w:eastAsia="Meiryo" w:hAnsi="Times New Roman"/>
                <w:sz w:val="24"/>
                <w:szCs w:val="24"/>
                <w:lang w:val="ky-KG"/>
              </w:rPr>
              <w:t xml:space="preserve">  ӨП</w:t>
            </w:r>
          </w:p>
        </w:tc>
        <w:tc>
          <w:tcPr>
            <w:tcW w:w="2536" w:type="dxa"/>
            <w:shd w:val="clear" w:color="auto" w:fill="auto"/>
          </w:tcPr>
          <w:p w:rsidR="00A77B35" w:rsidRPr="00C12A40" w:rsidRDefault="00A77B35" w:rsidP="005C0D0A">
            <w:pPr>
              <w:spacing w:before="120" w:after="120" w:line="240" w:lineRule="auto"/>
              <w:jc w:val="center"/>
              <w:rPr>
                <w:rFonts w:ascii="Times New Roman" w:eastAsia="Meiryo" w:hAnsi="Times New Roman"/>
                <w:sz w:val="24"/>
                <w:szCs w:val="24"/>
              </w:rPr>
            </w:pPr>
            <w:r w:rsidRPr="00C12A40">
              <w:rPr>
                <w:rFonts w:ascii="Times New Roman" w:eastAsia="Meiryo" w:hAnsi="Times New Roman"/>
                <w:sz w:val="24"/>
                <w:szCs w:val="24"/>
              </w:rPr>
              <w:t>10:52(9:25)</w:t>
            </w:r>
          </w:p>
        </w:tc>
        <w:tc>
          <w:tcPr>
            <w:tcW w:w="2399" w:type="dxa"/>
            <w:shd w:val="clear" w:color="auto" w:fill="auto"/>
          </w:tcPr>
          <w:p w:rsidR="00A77B35" w:rsidRPr="00C12A40" w:rsidRDefault="00A77B35" w:rsidP="005C0D0A">
            <w:pPr>
              <w:spacing w:before="120" w:after="120" w:line="240" w:lineRule="auto"/>
              <w:jc w:val="center"/>
              <w:rPr>
                <w:rFonts w:ascii="Times New Roman" w:eastAsia="Meiryo" w:hAnsi="Times New Roman"/>
                <w:sz w:val="24"/>
                <w:szCs w:val="24"/>
              </w:rPr>
            </w:pPr>
            <w:r w:rsidRPr="00C12A40">
              <w:rPr>
                <w:rFonts w:ascii="Times New Roman" w:eastAsia="Meiryo" w:hAnsi="Times New Roman"/>
                <w:sz w:val="24"/>
                <w:szCs w:val="24"/>
              </w:rPr>
              <w:t>1:12</w:t>
            </w:r>
          </w:p>
        </w:tc>
        <w:tc>
          <w:tcPr>
            <w:tcW w:w="2416" w:type="dxa"/>
            <w:shd w:val="clear" w:color="auto" w:fill="auto"/>
          </w:tcPr>
          <w:p w:rsidR="00A77B35" w:rsidRPr="00C12A40" w:rsidRDefault="00A77B35" w:rsidP="005C0D0A">
            <w:pPr>
              <w:spacing w:before="120" w:after="120" w:line="240" w:lineRule="auto"/>
              <w:jc w:val="center"/>
              <w:rPr>
                <w:rFonts w:ascii="Times New Roman" w:eastAsia="Meiryo" w:hAnsi="Times New Roman"/>
                <w:sz w:val="24"/>
                <w:szCs w:val="24"/>
              </w:rPr>
            </w:pPr>
            <w:r w:rsidRPr="00C12A40">
              <w:rPr>
                <w:rFonts w:ascii="Times New Roman" w:eastAsia="Meiryo" w:hAnsi="Times New Roman"/>
                <w:sz w:val="24"/>
                <w:szCs w:val="24"/>
              </w:rPr>
              <w:t>Н/Д</w:t>
            </w:r>
          </w:p>
        </w:tc>
      </w:tr>
      <w:tr w:rsidR="00A77B35" w:rsidRPr="00C12A40" w:rsidTr="00E54B20">
        <w:trPr>
          <w:trHeight w:val="546"/>
        </w:trPr>
        <w:tc>
          <w:tcPr>
            <w:tcW w:w="2412" w:type="dxa"/>
            <w:shd w:val="clear" w:color="auto" w:fill="E2EFD9"/>
          </w:tcPr>
          <w:p w:rsidR="00A77B35" w:rsidRPr="00C12A40" w:rsidRDefault="00160830" w:rsidP="005C0D0A">
            <w:pPr>
              <w:spacing w:before="120" w:after="120" w:line="240" w:lineRule="auto"/>
              <w:jc w:val="both"/>
              <w:rPr>
                <w:rFonts w:ascii="Times New Roman" w:eastAsia="Meiryo" w:hAnsi="Times New Roman"/>
                <w:sz w:val="24"/>
                <w:szCs w:val="24"/>
              </w:rPr>
            </w:pPr>
            <w:r>
              <w:rPr>
                <w:rFonts w:ascii="Times New Roman" w:eastAsia="Meiryo" w:hAnsi="Times New Roman"/>
                <w:sz w:val="24"/>
                <w:szCs w:val="24"/>
                <w:lang w:val="ky-KG"/>
              </w:rPr>
              <w:lastRenderedPageBreak/>
              <w:t>Бардык ӨП</w:t>
            </w:r>
            <w:r w:rsidR="00A77B35" w:rsidRPr="00C12A40">
              <w:rPr>
                <w:rFonts w:ascii="Times New Roman" w:eastAsia="Meiryo" w:hAnsi="Times New Roman"/>
                <w:sz w:val="24"/>
                <w:szCs w:val="24"/>
              </w:rPr>
              <w:t xml:space="preserve">  </w:t>
            </w:r>
          </w:p>
        </w:tc>
        <w:tc>
          <w:tcPr>
            <w:tcW w:w="2536" w:type="dxa"/>
            <w:shd w:val="clear" w:color="auto" w:fill="E2EFD9"/>
          </w:tcPr>
          <w:p w:rsidR="00A77B35" w:rsidRPr="00C12A40" w:rsidRDefault="00A77B35" w:rsidP="005C0D0A">
            <w:pPr>
              <w:spacing w:before="120" w:after="120" w:line="240" w:lineRule="auto"/>
              <w:jc w:val="center"/>
              <w:rPr>
                <w:rFonts w:ascii="Times New Roman" w:eastAsia="Meiryo" w:hAnsi="Times New Roman"/>
                <w:sz w:val="24"/>
                <w:szCs w:val="24"/>
              </w:rPr>
            </w:pPr>
            <w:r w:rsidRPr="00C12A40">
              <w:rPr>
                <w:rFonts w:ascii="Times New Roman" w:eastAsia="Meiryo" w:hAnsi="Times New Roman"/>
                <w:sz w:val="24"/>
                <w:szCs w:val="24"/>
              </w:rPr>
              <w:t>5:18</w:t>
            </w:r>
          </w:p>
        </w:tc>
        <w:tc>
          <w:tcPr>
            <w:tcW w:w="2399" w:type="dxa"/>
            <w:shd w:val="clear" w:color="auto" w:fill="E2EFD9"/>
          </w:tcPr>
          <w:p w:rsidR="00A77B35" w:rsidRPr="00C12A40" w:rsidRDefault="00A77B35" w:rsidP="005C0D0A">
            <w:pPr>
              <w:spacing w:before="120" w:after="120" w:line="240" w:lineRule="auto"/>
              <w:jc w:val="center"/>
              <w:rPr>
                <w:rFonts w:ascii="Times New Roman" w:eastAsia="Meiryo" w:hAnsi="Times New Roman"/>
                <w:sz w:val="24"/>
                <w:szCs w:val="24"/>
              </w:rPr>
            </w:pPr>
            <w:r w:rsidRPr="00C12A40">
              <w:rPr>
                <w:rFonts w:ascii="Times New Roman" w:eastAsia="Meiryo" w:hAnsi="Times New Roman"/>
                <w:sz w:val="24"/>
                <w:szCs w:val="24"/>
              </w:rPr>
              <w:t>2:00</w:t>
            </w:r>
          </w:p>
        </w:tc>
        <w:tc>
          <w:tcPr>
            <w:tcW w:w="2416" w:type="dxa"/>
            <w:shd w:val="clear" w:color="auto" w:fill="E2EFD9"/>
          </w:tcPr>
          <w:p w:rsidR="00A77B35" w:rsidRPr="00C12A40" w:rsidRDefault="00A77B35" w:rsidP="005C0D0A">
            <w:pPr>
              <w:spacing w:before="120" w:after="120" w:line="240" w:lineRule="auto"/>
              <w:jc w:val="center"/>
              <w:rPr>
                <w:rFonts w:ascii="Times New Roman" w:eastAsia="Meiryo" w:hAnsi="Times New Roman"/>
                <w:sz w:val="24"/>
                <w:szCs w:val="24"/>
              </w:rPr>
            </w:pPr>
            <w:r w:rsidRPr="00C12A40">
              <w:rPr>
                <w:rFonts w:ascii="Times New Roman" w:eastAsia="Meiryo" w:hAnsi="Times New Roman"/>
                <w:sz w:val="24"/>
                <w:szCs w:val="24"/>
              </w:rPr>
              <w:t>1:01</w:t>
            </w:r>
          </w:p>
        </w:tc>
      </w:tr>
    </w:tbl>
    <w:p w:rsidR="00E54B20" w:rsidRDefault="00E54B20" w:rsidP="00A77B35">
      <w:pPr>
        <w:tabs>
          <w:tab w:val="left" w:pos="964"/>
        </w:tabs>
        <w:spacing w:after="0" w:line="240" w:lineRule="auto"/>
        <w:ind w:firstLine="709"/>
        <w:jc w:val="both"/>
        <w:rPr>
          <w:rFonts w:ascii="Times New Roman" w:hAnsi="Times New Roman"/>
          <w:bCs/>
          <w:iCs/>
          <w:color w:val="000000" w:themeColor="text1"/>
          <w:sz w:val="28"/>
          <w:szCs w:val="28"/>
          <w:lang w:val="ru-RU"/>
        </w:rPr>
      </w:pPr>
    </w:p>
    <w:p w:rsidR="00A77B35" w:rsidRPr="003B4B7A" w:rsidRDefault="00C178EC" w:rsidP="00A77B35">
      <w:pPr>
        <w:tabs>
          <w:tab w:val="left" w:pos="964"/>
        </w:tabs>
        <w:spacing w:after="0" w:line="240" w:lineRule="auto"/>
        <w:ind w:firstLine="709"/>
        <w:jc w:val="both"/>
        <w:rPr>
          <w:rFonts w:ascii="Times New Roman" w:hAnsi="Times New Roman"/>
          <w:bCs/>
          <w:iCs/>
          <w:color w:val="000000" w:themeColor="text1"/>
          <w:sz w:val="28"/>
          <w:szCs w:val="28"/>
          <w:lang w:val="ky-KG"/>
        </w:rPr>
      </w:pPr>
      <w:r w:rsidRPr="003B4B7A">
        <w:rPr>
          <w:rFonts w:ascii="Times New Roman" w:hAnsi="Times New Roman"/>
          <w:bCs/>
          <w:iCs/>
          <w:color w:val="000000" w:themeColor="text1"/>
          <w:sz w:val="28"/>
          <w:szCs w:val="28"/>
          <w:lang w:val="ky-KG"/>
        </w:rPr>
        <w:t>Ушуну менен бирге, Кыргыз Республикасынын Өкмөтүнүн 2007-жылдын 19-ноябрындагы № 556 токтому менен Кыргыз Республикасынын аймагы</w:t>
      </w:r>
      <w:r w:rsidR="00D91212" w:rsidRPr="003B4B7A">
        <w:rPr>
          <w:rFonts w:ascii="Times New Roman" w:hAnsi="Times New Roman"/>
          <w:bCs/>
          <w:iCs/>
          <w:color w:val="000000" w:themeColor="text1"/>
          <w:sz w:val="28"/>
          <w:szCs w:val="28"/>
          <w:lang w:val="ky-KG"/>
        </w:rPr>
        <w:t xml:space="preserve">на/аймагынан товарларды жана транспорт каражаттарын </w:t>
      </w:r>
      <w:r w:rsidR="006E7C46" w:rsidRPr="003B4B7A">
        <w:rPr>
          <w:rFonts w:ascii="Times New Roman" w:hAnsi="Times New Roman"/>
          <w:bCs/>
          <w:iCs/>
          <w:color w:val="000000" w:themeColor="text1"/>
          <w:sz w:val="28"/>
          <w:szCs w:val="28"/>
          <w:lang w:val="ky-KG"/>
        </w:rPr>
        <w:t xml:space="preserve">ташып кирүүгө/ чыгууга каралган мамлекеттик контролдун бардык түрлөрүнөн өтүүнүн максималдуу убактысы бир сааттан ашпоого тийиш.    </w:t>
      </w:r>
    </w:p>
    <w:p w:rsidR="00A77B35" w:rsidRPr="003B4B7A" w:rsidRDefault="001E1FFB" w:rsidP="00A77B35">
      <w:pPr>
        <w:tabs>
          <w:tab w:val="left" w:pos="964"/>
        </w:tabs>
        <w:spacing w:after="0" w:line="240" w:lineRule="auto"/>
        <w:ind w:firstLine="709"/>
        <w:jc w:val="both"/>
        <w:rPr>
          <w:rFonts w:ascii="Times New Roman" w:hAnsi="Times New Roman"/>
          <w:bCs/>
          <w:iCs/>
          <w:color w:val="000000" w:themeColor="text1"/>
          <w:sz w:val="28"/>
          <w:szCs w:val="28"/>
          <w:lang w:val="ky-KG"/>
        </w:rPr>
      </w:pPr>
      <w:r w:rsidRPr="003B4B7A">
        <w:rPr>
          <w:rFonts w:ascii="Times New Roman" w:hAnsi="Times New Roman"/>
          <w:bCs/>
          <w:iCs/>
          <w:color w:val="000000" w:themeColor="text1"/>
          <w:sz w:val="28"/>
          <w:szCs w:val="28"/>
          <w:lang w:val="ky-KG"/>
        </w:rPr>
        <w:t xml:space="preserve">Бүгүнкү күндө өткөрүү пункттарында контролду жүзөгө ашыруу практикасы төмөнкүнү көрсөтөт:  </w:t>
      </w:r>
    </w:p>
    <w:p w:rsidR="00A77B35" w:rsidRPr="003B4B7A" w:rsidRDefault="001E1FFB" w:rsidP="00A77B35">
      <w:pPr>
        <w:pStyle w:val="a3"/>
        <w:numPr>
          <w:ilvl w:val="0"/>
          <w:numId w:val="5"/>
        </w:numPr>
        <w:tabs>
          <w:tab w:val="left" w:pos="964"/>
        </w:tabs>
        <w:spacing w:after="0" w:line="240" w:lineRule="auto"/>
        <w:ind w:left="0" w:firstLine="709"/>
        <w:jc w:val="both"/>
        <w:rPr>
          <w:rFonts w:ascii="Times New Roman" w:hAnsi="Times New Roman"/>
          <w:bCs/>
          <w:iCs/>
          <w:color w:val="000000" w:themeColor="text1"/>
          <w:sz w:val="28"/>
          <w:szCs w:val="28"/>
          <w:lang w:val="ky-KG"/>
        </w:rPr>
      </w:pPr>
      <w:r w:rsidRPr="003B4B7A">
        <w:rPr>
          <w:rFonts w:ascii="Times New Roman" w:hAnsi="Times New Roman"/>
          <w:bCs/>
          <w:iCs/>
          <w:color w:val="000000" w:themeColor="text1"/>
          <w:sz w:val="28"/>
          <w:szCs w:val="28"/>
          <w:lang w:val="ky-KG"/>
        </w:rPr>
        <w:t>чек арадагы өткөрүү пункттарында иш жүзүндө тиешелүү контролду өткөрүү эмес, жүк коштоочу документтерди каттоо жүзөгө ашырылат</w:t>
      </w:r>
      <w:r w:rsidR="00A77B35" w:rsidRPr="003B4B7A">
        <w:rPr>
          <w:rFonts w:ascii="Times New Roman" w:hAnsi="Times New Roman"/>
          <w:bCs/>
          <w:iCs/>
          <w:color w:val="000000" w:themeColor="text1"/>
          <w:sz w:val="28"/>
          <w:szCs w:val="28"/>
          <w:lang w:val="ky-KG"/>
        </w:rPr>
        <w:t>;</w:t>
      </w:r>
    </w:p>
    <w:p w:rsidR="00A77B35" w:rsidRPr="003B4B7A" w:rsidRDefault="001E1FFB" w:rsidP="00A77B35">
      <w:pPr>
        <w:pStyle w:val="a3"/>
        <w:numPr>
          <w:ilvl w:val="0"/>
          <w:numId w:val="5"/>
        </w:numPr>
        <w:tabs>
          <w:tab w:val="left" w:pos="964"/>
        </w:tabs>
        <w:spacing w:after="0" w:line="240" w:lineRule="auto"/>
        <w:ind w:left="0" w:firstLine="709"/>
        <w:jc w:val="both"/>
        <w:rPr>
          <w:rFonts w:ascii="Times New Roman" w:hAnsi="Times New Roman"/>
          <w:bCs/>
          <w:iCs/>
          <w:color w:val="000000" w:themeColor="text1"/>
          <w:sz w:val="28"/>
          <w:szCs w:val="28"/>
          <w:lang w:val="ky-KG"/>
        </w:rPr>
      </w:pPr>
      <w:r w:rsidRPr="003B4B7A">
        <w:rPr>
          <w:rFonts w:ascii="Times New Roman" w:hAnsi="Times New Roman"/>
          <w:bCs/>
          <w:iCs/>
          <w:color w:val="000000" w:themeColor="text1"/>
          <w:sz w:val="28"/>
          <w:szCs w:val="28"/>
          <w:lang w:val="ky-KG"/>
        </w:rPr>
        <w:t xml:space="preserve">тышкы экономикалык ишмердиктин катышуучусунан талап кылынган маалымат окшош мүнөзгө ээ.  Ушуну менен бирге чек арада жүзөгө ашырылган контрол документалдык формада гана жүргүзүлөт жана өткөрүлгөн товарлардын коопсуздугунун маселелери боюнча талаптарды сактоо бөлүгүндө жөнөтүлгөн эмес.  </w:t>
      </w:r>
      <w:r w:rsidR="00A77B35" w:rsidRPr="003B4B7A">
        <w:rPr>
          <w:rFonts w:ascii="Times New Roman" w:hAnsi="Times New Roman"/>
          <w:bCs/>
          <w:iCs/>
          <w:color w:val="000000" w:themeColor="text1"/>
          <w:sz w:val="28"/>
          <w:szCs w:val="28"/>
          <w:lang w:val="ky-KG"/>
        </w:rPr>
        <w:t xml:space="preserve"> </w:t>
      </w:r>
      <w:r w:rsidRPr="003B4B7A">
        <w:rPr>
          <w:rFonts w:ascii="Times New Roman" w:hAnsi="Times New Roman"/>
          <w:bCs/>
          <w:iCs/>
          <w:color w:val="000000" w:themeColor="text1"/>
          <w:sz w:val="28"/>
          <w:szCs w:val="28"/>
          <w:lang w:val="ky-KG"/>
        </w:rPr>
        <w:t xml:space="preserve"> </w:t>
      </w:r>
    </w:p>
    <w:p w:rsidR="00A6711A" w:rsidRPr="003B4B7A" w:rsidRDefault="001E1FFB" w:rsidP="00A6711A">
      <w:pPr>
        <w:pStyle w:val="a3"/>
        <w:tabs>
          <w:tab w:val="left" w:pos="964"/>
        </w:tabs>
        <w:spacing w:after="0" w:line="240" w:lineRule="auto"/>
        <w:ind w:left="0" w:firstLine="709"/>
        <w:jc w:val="both"/>
        <w:rPr>
          <w:rFonts w:ascii="Times New Roman" w:hAnsi="Times New Roman"/>
          <w:bCs/>
          <w:iCs/>
          <w:color w:val="000000" w:themeColor="text1"/>
          <w:sz w:val="28"/>
          <w:szCs w:val="28"/>
          <w:lang w:val="ky-KG"/>
        </w:rPr>
      </w:pPr>
      <w:r w:rsidRPr="003B4B7A">
        <w:rPr>
          <w:rFonts w:ascii="Times New Roman" w:hAnsi="Times New Roman"/>
          <w:bCs/>
          <w:iCs/>
          <w:color w:val="000000" w:themeColor="text1"/>
          <w:sz w:val="28"/>
          <w:szCs w:val="28"/>
          <w:lang w:val="ky-KG"/>
        </w:rPr>
        <w:t xml:space="preserve">Белгилей кетчү нерсе, Кыргыз Республикасы 1997-жылдын 19-декабрындагы № 92 Мыйзамы менен кошулган 1982-жылдын 21-октябрындагы Чек араларда жүктөргө контрол жүргүзүү шарттарын макулдашуу жөнүндө Эл аралык конвенция төмөнкүнү белгилейт: </w:t>
      </w:r>
    </w:p>
    <w:p w:rsidR="00A6711A" w:rsidRPr="003B4B7A" w:rsidRDefault="00A6711A" w:rsidP="00A6711A">
      <w:pPr>
        <w:pStyle w:val="a3"/>
        <w:tabs>
          <w:tab w:val="left" w:pos="964"/>
        </w:tabs>
        <w:spacing w:after="0" w:line="240" w:lineRule="auto"/>
        <w:ind w:left="0" w:firstLine="709"/>
        <w:jc w:val="both"/>
        <w:rPr>
          <w:rFonts w:ascii="Times New Roman" w:hAnsi="Times New Roman"/>
          <w:bCs/>
          <w:iCs/>
          <w:color w:val="000000" w:themeColor="text1"/>
          <w:sz w:val="28"/>
          <w:szCs w:val="28"/>
          <w:lang w:val="ky-KG"/>
        </w:rPr>
      </w:pPr>
      <w:r w:rsidRPr="003B4B7A">
        <w:rPr>
          <w:rFonts w:ascii="Times New Roman" w:hAnsi="Times New Roman"/>
          <w:bCs/>
          <w:iCs/>
          <w:color w:val="000000" w:themeColor="text1"/>
          <w:sz w:val="28"/>
          <w:szCs w:val="28"/>
          <w:lang w:val="ky-KG"/>
        </w:rPr>
        <w:t xml:space="preserve">- </w:t>
      </w:r>
      <w:r w:rsidR="00D36FE3" w:rsidRPr="003B4B7A">
        <w:rPr>
          <w:rFonts w:ascii="Times New Roman" w:hAnsi="Times New Roman"/>
          <w:bCs/>
          <w:iCs/>
          <w:color w:val="000000" w:themeColor="text1"/>
          <w:sz w:val="28"/>
          <w:szCs w:val="28"/>
          <w:lang w:val="ky-KG"/>
        </w:rPr>
        <w:t xml:space="preserve">колдонулуп жаткан жол-жоболор жүктөрдүн эл аралык ташууларын жеңилдетүүгө көмөктөшүү шартында чек арада эмес контролдоонун бардык же айрым түрлөрүн өткөрүүгө жол берилет;   </w:t>
      </w:r>
    </w:p>
    <w:p w:rsidR="00A6711A" w:rsidRPr="003B4B7A" w:rsidRDefault="00A6711A" w:rsidP="00A6711A">
      <w:pPr>
        <w:pStyle w:val="a3"/>
        <w:tabs>
          <w:tab w:val="left" w:pos="964"/>
        </w:tabs>
        <w:spacing w:after="0" w:line="240" w:lineRule="auto"/>
        <w:ind w:left="0" w:firstLine="709"/>
        <w:jc w:val="both"/>
        <w:rPr>
          <w:rFonts w:ascii="Times New Roman" w:hAnsi="Times New Roman"/>
          <w:bCs/>
          <w:iCs/>
          <w:color w:val="000000" w:themeColor="text1"/>
          <w:sz w:val="28"/>
          <w:szCs w:val="28"/>
          <w:lang w:val="ky-KG"/>
        </w:rPr>
      </w:pPr>
      <w:r w:rsidRPr="003B4B7A">
        <w:rPr>
          <w:rFonts w:ascii="Times New Roman" w:hAnsi="Times New Roman"/>
          <w:bCs/>
          <w:iCs/>
          <w:color w:val="000000" w:themeColor="text1"/>
          <w:sz w:val="28"/>
          <w:szCs w:val="28"/>
          <w:lang w:val="ky-KG"/>
        </w:rPr>
        <w:t xml:space="preserve">- </w:t>
      </w:r>
      <w:r w:rsidR="00415E6A" w:rsidRPr="003B4B7A">
        <w:rPr>
          <w:rFonts w:ascii="Times New Roman" w:hAnsi="Times New Roman"/>
          <w:bCs/>
          <w:iCs/>
          <w:color w:val="000000" w:themeColor="text1"/>
          <w:sz w:val="28"/>
          <w:szCs w:val="28"/>
          <w:lang w:val="ky-KG"/>
        </w:rPr>
        <w:t>ушуну менен бирге бажы кызматы бажы кызматынан айырмаланган контролдоонун башка түрлөрүн жүзөгө ашырууну талап кыла алган юридикалык жазма буйруктар жана эрежелер тууралуу толук маалыматка ээ болууга тийиш</w:t>
      </w:r>
      <w:r w:rsidRPr="003B4B7A">
        <w:rPr>
          <w:rFonts w:ascii="Times New Roman" w:hAnsi="Times New Roman"/>
          <w:bCs/>
          <w:iCs/>
          <w:color w:val="000000" w:themeColor="text1"/>
          <w:sz w:val="28"/>
          <w:szCs w:val="28"/>
          <w:lang w:val="ky-KG"/>
        </w:rPr>
        <w:t>;</w:t>
      </w:r>
    </w:p>
    <w:p w:rsidR="00A6711A" w:rsidRPr="003B4B7A" w:rsidRDefault="00A6711A" w:rsidP="00A6711A">
      <w:pPr>
        <w:pStyle w:val="a3"/>
        <w:tabs>
          <w:tab w:val="left" w:pos="964"/>
        </w:tabs>
        <w:spacing w:after="0" w:line="240" w:lineRule="auto"/>
        <w:ind w:left="0" w:firstLine="709"/>
        <w:jc w:val="both"/>
        <w:rPr>
          <w:rFonts w:ascii="Times New Roman" w:hAnsi="Times New Roman"/>
          <w:bCs/>
          <w:iCs/>
          <w:color w:val="000000" w:themeColor="text1"/>
          <w:sz w:val="28"/>
          <w:szCs w:val="28"/>
          <w:lang w:val="ky-KG"/>
        </w:rPr>
      </w:pPr>
      <w:r w:rsidRPr="003B4B7A">
        <w:rPr>
          <w:rFonts w:ascii="Times New Roman" w:hAnsi="Times New Roman"/>
          <w:bCs/>
          <w:iCs/>
          <w:color w:val="000000" w:themeColor="text1"/>
          <w:sz w:val="28"/>
          <w:szCs w:val="28"/>
          <w:lang w:val="ky-KG"/>
        </w:rPr>
        <w:t xml:space="preserve">- </w:t>
      </w:r>
      <w:r w:rsidR="005708BB" w:rsidRPr="003B4B7A">
        <w:rPr>
          <w:rFonts w:ascii="Times New Roman" w:hAnsi="Times New Roman"/>
          <w:bCs/>
          <w:iCs/>
          <w:color w:val="000000" w:themeColor="text1"/>
          <w:sz w:val="28"/>
          <w:szCs w:val="28"/>
          <w:lang w:val="ky-KG"/>
        </w:rPr>
        <w:t>эгерде контролдун башка түрлөрүн жүзөгө ашыруу зарылчылыгы аныкталса, бажы кызматы башка тиешелүү кызматтар кабарда болушун камсыздайт жана алар менен кызматташат</w:t>
      </w:r>
      <w:r w:rsidRPr="003B4B7A">
        <w:rPr>
          <w:rFonts w:ascii="Times New Roman" w:hAnsi="Times New Roman"/>
          <w:bCs/>
          <w:iCs/>
          <w:color w:val="000000" w:themeColor="text1"/>
          <w:sz w:val="28"/>
          <w:szCs w:val="28"/>
          <w:lang w:val="ky-KG"/>
        </w:rPr>
        <w:t xml:space="preserve">; </w:t>
      </w:r>
    </w:p>
    <w:p w:rsidR="00A6711A" w:rsidRPr="003B4B7A" w:rsidRDefault="00A6711A" w:rsidP="00A6711A">
      <w:pPr>
        <w:pStyle w:val="a3"/>
        <w:tabs>
          <w:tab w:val="left" w:pos="964"/>
        </w:tabs>
        <w:spacing w:after="0" w:line="240" w:lineRule="auto"/>
        <w:ind w:left="0" w:firstLine="709"/>
        <w:jc w:val="both"/>
        <w:rPr>
          <w:rFonts w:ascii="Times New Roman" w:hAnsi="Times New Roman"/>
          <w:bCs/>
          <w:iCs/>
          <w:color w:val="000000" w:themeColor="text1"/>
          <w:sz w:val="28"/>
          <w:szCs w:val="28"/>
          <w:lang w:val="ky-KG"/>
        </w:rPr>
      </w:pPr>
      <w:r w:rsidRPr="003B4B7A">
        <w:rPr>
          <w:rFonts w:ascii="Times New Roman" w:hAnsi="Times New Roman"/>
          <w:bCs/>
          <w:iCs/>
          <w:color w:val="000000" w:themeColor="text1"/>
          <w:sz w:val="28"/>
          <w:szCs w:val="28"/>
          <w:lang w:val="ky-KG"/>
        </w:rPr>
        <w:t xml:space="preserve">- </w:t>
      </w:r>
      <w:r w:rsidR="00173F46" w:rsidRPr="003B4B7A">
        <w:rPr>
          <w:rFonts w:ascii="Times New Roman" w:hAnsi="Times New Roman"/>
          <w:bCs/>
          <w:iCs/>
          <w:color w:val="000000" w:themeColor="text1"/>
          <w:sz w:val="28"/>
          <w:szCs w:val="28"/>
          <w:lang w:val="ky-KG"/>
        </w:rPr>
        <w:t xml:space="preserve">бир жерде контролдун бир нече түрүн өткөрүү зарылчылыгы пайда болсо, компетенттүү кызматтар аларды мүмкүн болушунча бир убакытта же кыска мөөнөттө өткөрүү үчүн бардык тиешелүү чараларды кабыл алышат жана контрол жүргүзүлүүчү жерде керектүү персонал жана жабдыктар болуусу үчүн бардык тиешелүү чараларды көрүшөт.  </w:t>
      </w:r>
      <w:r w:rsidRPr="003B4B7A">
        <w:rPr>
          <w:rFonts w:ascii="Times New Roman" w:hAnsi="Times New Roman"/>
          <w:bCs/>
          <w:iCs/>
          <w:color w:val="000000" w:themeColor="text1"/>
          <w:sz w:val="28"/>
          <w:szCs w:val="28"/>
          <w:lang w:val="ky-KG"/>
        </w:rPr>
        <w:t xml:space="preserve">          </w:t>
      </w:r>
    </w:p>
    <w:p w:rsidR="00A77B35" w:rsidRPr="003B4B7A" w:rsidRDefault="003B4B7A" w:rsidP="00A6711A">
      <w:pPr>
        <w:pStyle w:val="a3"/>
        <w:tabs>
          <w:tab w:val="left" w:pos="964"/>
        </w:tabs>
        <w:spacing w:after="0" w:line="240" w:lineRule="auto"/>
        <w:ind w:left="0" w:firstLine="709"/>
        <w:jc w:val="both"/>
        <w:rPr>
          <w:rFonts w:ascii="Times New Roman" w:hAnsi="Times New Roman"/>
          <w:bCs/>
          <w:iCs/>
          <w:color w:val="000000" w:themeColor="text1"/>
          <w:sz w:val="28"/>
          <w:szCs w:val="28"/>
          <w:lang w:val="ky-KG"/>
        </w:rPr>
      </w:pPr>
      <w:r>
        <w:rPr>
          <w:rFonts w:ascii="Times New Roman" w:hAnsi="Times New Roman"/>
          <w:bCs/>
          <w:iCs/>
          <w:color w:val="000000" w:themeColor="text1"/>
          <w:sz w:val="28"/>
          <w:szCs w:val="28"/>
          <w:lang w:val="ky-KG"/>
        </w:rPr>
        <w:t>Буга байланыштуу,</w:t>
      </w:r>
      <w:r w:rsidR="002C088D">
        <w:rPr>
          <w:rFonts w:ascii="Times New Roman" w:hAnsi="Times New Roman"/>
          <w:bCs/>
          <w:iCs/>
          <w:color w:val="000000" w:themeColor="text1"/>
          <w:sz w:val="28"/>
          <w:szCs w:val="28"/>
          <w:lang w:val="ky-KG"/>
        </w:rPr>
        <w:t xml:space="preserve"> ыйгарым укуктуу мамлекеттик органдары тарабынан жүргузүлүүчү контролдоочу операцияларды өткөрүү пункттарынан өлкөнүн ичиндеги бажылык тариздөө жайларына өткөрүү жана товарлар жүргөн жолдо контролдоочу органдардын активдүү өз ара аракеттенишүү аркылуу ЕАЭБ бажы чек арасы аркылуу товарларды тез, күтүлүүчү жана тоскоолдуксуз өтүүсү үчүн бардык шарттарды түзүү зарыл.  </w:t>
      </w:r>
      <w:r>
        <w:rPr>
          <w:rFonts w:ascii="Times New Roman" w:hAnsi="Times New Roman"/>
          <w:bCs/>
          <w:iCs/>
          <w:color w:val="000000" w:themeColor="text1"/>
          <w:sz w:val="28"/>
          <w:szCs w:val="28"/>
          <w:lang w:val="ky-KG"/>
        </w:rPr>
        <w:t xml:space="preserve"> </w:t>
      </w:r>
      <w:r w:rsidR="002C088D">
        <w:rPr>
          <w:rFonts w:ascii="Times New Roman" w:hAnsi="Times New Roman"/>
          <w:bCs/>
          <w:iCs/>
          <w:color w:val="000000" w:themeColor="text1"/>
          <w:sz w:val="28"/>
          <w:szCs w:val="28"/>
          <w:lang w:val="ky-KG"/>
        </w:rPr>
        <w:t xml:space="preserve"> </w:t>
      </w:r>
    </w:p>
    <w:p w:rsidR="00A6711A" w:rsidRPr="000362BE" w:rsidRDefault="00901A43" w:rsidP="00A6711A">
      <w:pPr>
        <w:tabs>
          <w:tab w:val="left" w:pos="964"/>
        </w:tabs>
        <w:spacing w:after="0" w:line="240" w:lineRule="auto"/>
        <w:ind w:firstLine="709"/>
        <w:jc w:val="both"/>
        <w:rPr>
          <w:rFonts w:ascii="Times New Roman" w:hAnsi="Times New Roman"/>
          <w:b/>
          <w:bCs/>
          <w:iCs/>
          <w:color w:val="000000" w:themeColor="text1"/>
          <w:sz w:val="28"/>
          <w:szCs w:val="28"/>
          <w:lang w:val="ky-KG"/>
        </w:rPr>
      </w:pPr>
      <w:r w:rsidRPr="000362BE">
        <w:rPr>
          <w:rFonts w:ascii="Times New Roman" w:hAnsi="Times New Roman"/>
          <w:bCs/>
          <w:iCs/>
          <w:color w:val="000000" w:themeColor="text1"/>
          <w:sz w:val="28"/>
          <w:szCs w:val="28"/>
          <w:lang w:val="ky-KG"/>
        </w:rPr>
        <w:lastRenderedPageBreak/>
        <w:t>Жогоруда берилгенди эске ал</w:t>
      </w:r>
      <w:r w:rsidR="000362BE" w:rsidRPr="000362BE">
        <w:rPr>
          <w:rFonts w:ascii="Times New Roman" w:hAnsi="Times New Roman"/>
          <w:bCs/>
          <w:iCs/>
          <w:color w:val="000000" w:themeColor="text1"/>
          <w:sz w:val="28"/>
          <w:szCs w:val="28"/>
          <w:lang w:val="ky-KG"/>
        </w:rPr>
        <w:t xml:space="preserve">уу менен Кыргыз Республикасынан товарлардын экспорту бажы жол-жобосуна жайгаштырылган товарларды жана жаныбарларды ташып чыгууда автомобилдик өткөрүү пункттарында мамлекеттик контролдоочу органдары тарабынан өткөрүлүүчү жол-жоболорду оптималдаштыруу зарылчылыгы бар.  </w:t>
      </w:r>
    </w:p>
    <w:p w:rsidR="00A6711A" w:rsidRPr="0093545F" w:rsidRDefault="000362BE" w:rsidP="00A6711A">
      <w:pPr>
        <w:tabs>
          <w:tab w:val="left" w:pos="964"/>
        </w:tabs>
        <w:spacing w:after="0" w:line="240" w:lineRule="auto"/>
        <w:ind w:firstLine="709"/>
        <w:jc w:val="both"/>
        <w:rPr>
          <w:rFonts w:ascii="Times New Roman" w:hAnsi="Times New Roman"/>
          <w:bCs/>
          <w:iCs/>
          <w:color w:val="000000" w:themeColor="text1"/>
          <w:sz w:val="28"/>
          <w:szCs w:val="28"/>
          <w:lang w:val="ky-KG"/>
        </w:rPr>
      </w:pPr>
      <w:r w:rsidRPr="0093545F">
        <w:rPr>
          <w:rFonts w:ascii="Times New Roman" w:hAnsi="Times New Roman"/>
          <w:bCs/>
          <w:iCs/>
          <w:color w:val="000000" w:themeColor="text1"/>
          <w:sz w:val="28"/>
          <w:szCs w:val="28"/>
          <w:lang w:val="ky-KG"/>
        </w:rPr>
        <w:t>ЕАЭБдин Бажы кодексинин 108-беренесине ылайык товарларды чыгаруу менен байланышкан операцияларды жүргүзүү үчүн экспорттоодо, анын ичинде тыюу салууларды жана чектөөлөрдү ырастоочу (ветеринардык жана фитосанитардык тастыктамалар) документтер берилүүгө тийиш</w:t>
      </w:r>
      <w:r w:rsidR="00A6711A" w:rsidRPr="0093545F">
        <w:rPr>
          <w:rFonts w:ascii="Times New Roman" w:hAnsi="Times New Roman"/>
          <w:bCs/>
          <w:iCs/>
          <w:color w:val="000000" w:themeColor="text1"/>
          <w:sz w:val="28"/>
          <w:szCs w:val="28"/>
          <w:lang w:val="ky-KG"/>
        </w:rPr>
        <w:t xml:space="preserve">. </w:t>
      </w:r>
    </w:p>
    <w:p w:rsidR="00A6711A" w:rsidRPr="0093545F" w:rsidRDefault="0093545F" w:rsidP="00A6711A">
      <w:pPr>
        <w:tabs>
          <w:tab w:val="left" w:pos="964"/>
        </w:tabs>
        <w:spacing w:after="0" w:line="240" w:lineRule="auto"/>
        <w:ind w:firstLine="709"/>
        <w:jc w:val="both"/>
        <w:rPr>
          <w:rFonts w:ascii="Times New Roman" w:hAnsi="Times New Roman"/>
          <w:bCs/>
          <w:iCs/>
          <w:color w:val="000000" w:themeColor="text1"/>
          <w:sz w:val="28"/>
          <w:szCs w:val="28"/>
          <w:lang w:val="ky-KG"/>
        </w:rPr>
      </w:pPr>
      <w:r>
        <w:rPr>
          <w:rFonts w:ascii="Times New Roman" w:hAnsi="Times New Roman"/>
          <w:bCs/>
          <w:iCs/>
          <w:color w:val="000000" w:themeColor="text1"/>
          <w:sz w:val="28"/>
          <w:szCs w:val="28"/>
          <w:lang w:val="ky-KG"/>
        </w:rPr>
        <w:t xml:space="preserve">Тиешелүү түрдө экспорт бажы жол-жобосуна жайгаштырылган товарлар өткөрүү пункттарында ветеринардык жана фитосанитардык тастыктамаларды талап кылуу мазмуну боюнча окшош контролдоочу операциялар деп таанууга тийиш.  </w:t>
      </w:r>
      <w:r w:rsidRPr="0093545F">
        <w:rPr>
          <w:rFonts w:ascii="Times New Roman" w:hAnsi="Times New Roman"/>
          <w:bCs/>
          <w:iCs/>
          <w:color w:val="000000" w:themeColor="text1"/>
          <w:sz w:val="28"/>
          <w:szCs w:val="28"/>
          <w:lang w:val="ky-KG"/>
        </w:rPr>
        <w:t xml:space="preserve"> </w:t>
      </w:r>
    </w:p>
    <w:p w:rsidR="00A77B35" w:rsidRPr="00CD4457" w:rsidRDefault="00E27252" w:rsidP="00A6711A">
      <w:pPr>
        <w:spacing w:after="0" w:line="240" w:lineRule="auto"/>
        <w:ind w:firstLine="708"/>
        <w:jc w:val="both"/>
        <w:rPr>
          <w:rFonts w:ascii="Times New Roman" w:hAnsi="Times New Roman" w:cs="Times New Roman"/>
          <w:b/>
          <w:sz w:val="28"/>
          <w:szCs w:val="28"/>
          <w:lang w:val="ky-KG"/>
        </w:rPr>
      </w:pPr>
      <w:r w:rsidRPr="00CD4457">
        <w:rPr>
          <w:rFonts w:ascii="Times New Roman" w:hAnsi="Times New Roman"/>
          <w:bCs/>
          <w:iCs/>
          <w:color w:val="000000" w:themeColor="text1"/>
          <w:sz w:val="28"/>
          <w:szCs w:val="28"/>
          <w:lang w:val="ky-KG"/>
        </w:rPr>
        <w:t>Ошентип, чек арада жол-жоболорду жөнөкөйлөтүү жана Кыргыз Республикасынан товарлардын экспортун колдоо максаттары үчүн</w:t>
      </w:r>
      <w:r w:rsidR="00CD4457" w:rsidRPr="00CD4457">
        <w:rPr>
          <w:rFonts w:ascii="Times New Roman" w:hAnsi="Times New Roman"/>
          <w:bCs/>
          <w:iCs/>
          <w:color w:val="000000" w:themeColor="text1"/>
          <w:sz w:val="28"/>
          <w:szCs w:val="28"/>
          <w:lang w:val="ky-KG"/>
        </w:rPr>
        <w:t xml:space="preserve"> Кыргыз Республикасында ЕАЭБдин бажы чек арасы аркылуу автомобилдик өткөрүү пункттарында экспорт бажы жол-жобосуна ылайык товарлардын жана жаныбарлардын чыгуусунда Кыргыз Республикасында ЕАЭБдин бажы чек арасындагы автомобилдик өткөрүү пункттарында транспорттук, ветеринардык жана фитосанитардык контролдоочу мамлекеттик органдардын функцияларын алып салуу сунушталат.</w:t>
      </w:r>
      <w:r w:rsidR="00CD4457">
        <w:rPr>
          <w:rFonts w:ascii="Times New Roman" w:hAnsi="Times New Roman"/>
          <w:bCs/>
          <w:iCs/>
          <w:color w:val="000000" w:themeColor="text1"/>
          <w:sz w:val="28"/>
          <w:szCs w:val="28"/>
          <w:lang w:val="ky-KG"/>
        </w:rPr>
        <w:t xml:space="preserve"> </w:t>
      </w:r>
      <w:r w:rsidRPr="00CD4457">
        <w:rPr>
          <w:rFonts w:ascii="Times New Roman" w:hAnsi="Times New Roman"/>
          <w:bCs/>
          <w:iCs/>
          <w:color w:val="000000" w:themeColor="text1"/>
          <w:sz w:val="28"/>
          <w:szCs w:val="28"/>
          <w:lang w:val="ky-KG"/>
        </w:rPr>
        <w:t xml:space="preserve"> </w:t>
      </w:r>
      <w:r w:rsidR="00CD4457" w:rsidRPr="00CD4457">
        <w:rPr>
          <w:rFonts w:ascii="Times New Roman" w:hAnsi="Times New Roman"/>
          <w:bCs/>
          <w:iCs/>
          <w:color w:val="000000" w:themeColor="text1"/>
          <w:sz w:val="28"/>
          <w:szCs w:val="28"/>
          <w:lang w:val="ky-KG"/>
        </w:rPr>
        <w:t xml:space="preserve"> </w:t>
      </w:r>
    </w:p>
    <w:p w:rsidR="005A0BC2" w:rsidRPr="00775E0E" w:rsidRDefault="005A0BC2" w:rsidP="005A0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Calibri" w:hAnsi="Times New Roman"/>
          <w:b/>
          <w:sz w:val="28"/>
          <w:szCs w:val="28"/>
          <w:lang w:val="ky-KG"/>
        </w:rPr>
      </w:pPr>
      <w:r w:rsidRPr="00775E0E">
        <w:rPr>
          <w:rFonts w:ascii="Times New Roman" w:eastAsia="Calibri" w:hAnsi="Times New Roman"/>
          <w:b/>
          <w:sz w:val="28"/>
          <w:szCs w:val="28"/>
          <w:lang w:val="ky-KG"/>
        </w:rPr>
        <w:t xml:space="preserve">3. </w:t>
      </w:r>
      <w:r>
        <w:rPr>
          <w:rFonts w:ascii="Times New Roman" w:eastAsia="Calibri" w:hAnsi="Times New Roman"/>
          <w:b/>
          <w:sz w:val="28"/>
          <w:szCs w:val="28"/>
          <w:lang w:val="ky-KG"/>
        </w:rPr>
        <w:t xml:space="preserve">Мүмкүн болуучу социалдык, экономикалык, укуктук, укук коргоочулук, гендердик, экологиялык, коррупциялык кесепеттердин болжолдору  </w:t>
      </w:r>
    </w:p>
    <w:p w:rsidR="005A0BC2" w:rsidRPr="000A6977" w:rsidRDefault="005A0BC2" w:rsidP="005A0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Өкмөтүнүн бул токтом долбоорун кабыл алуу терс социалдык, экономикалык, укуктук, укук коргоочулук, гендердик, экологиялык, коррупциялык кесепеттерге алып келбейт. </w:t>
      </w:r>
    </w:p>
    <w:p w:rsidR="005A0BC2" w:rsidRPr="009352C0" w:rsidRDefault="005A0BC2" w:rsidP="005A0BC2">
      <w:pPr>
        <w:pStyle w:val="a3"/>
        <w:spacing w:after="0" w:line="240" w:lineRule="auto"/>
        <w:ind w:left="0" w:firstLine="720"/>
        <w:jc w:val="both"/>
        <w:rPr>
          <w:rFonts w:ascii="Times New Roman" w:hAnsi="Times New Roman" w:cs="Times New Roman"/>
          <w:b/>
          <w:sz w:val="28"/>
          <w:szCs w:val="28"/>
          <w:lang w:val="ky-KG"/>
        </w:rPr>
      </w:pPr>
      <w:r w:rsidRPr="009352C0">
        <w:rPr>
          <w:rFonts w:ascii="Times New Roman" w:hAnsi="Times New Roman" w:cs="Times New Roman"/>
          <w:b/>
          <w:sz w:val="28"/>
          <w:szCs w:val="28"/>
          <w:lang w:val="ky-KG"/>
        </w:rPr>
        <w:t xml:space="preserve">4. </w:t>
      </w:r>
      <w:r w:rsidRPr="00B70AB2">
        <w:rPr>
          <w:rFonts w:ascii="Times New Roman" w:hAnsi="Times New Roman" w:cs="Times New Roman"/>
          <w:b/>
          <w:sz w:val="28"/>
          <w:szCs w:val="28"/>
          <w:lang w:val="ky-KG"/>
        </w:rPr>
        <w:t>Коомдук талкуунун жыйынтыктары жөнүндө маалымат</w:t>
      </w:r>
      <w:r w:rsidRPr="009352C0">
        <w:rPr>
          <w:rFonts w:ascii="Times New Roman" w:hAnsi="Times New Roman" w:cs="Times New Roman"/>
          <w:b/>
          <w:sz w:val="28"/>
          <w:szCs w:val="28"/>
          <w:lang w:val="ky-KG"/>
        </w:rPr>
        <w:t>.</w:t>
      </w:r>
    </w:p>
    <w:p w:rsidR="00627492" w:rsidRPr="00627492" w:rsidRDefault="009C19DC" w:rsidP="00627492">
      <w:pPr>
        <w:pStyle w:val="tkTekst"/>
        <w:spacing w:after="0" w:line="240" w:lineRule="auto"/>
        <w:ind w:firstLine="709"/>
        <w:rPr>
          <w:rFonts w:ascii="Times New Roman" w:hAnsi="Times New Roman" w:cs="Times New Roman"/>
          <w:bCs/>
          <w:sz w:val="28"/>
          <w:szCs w:val="28"/>
          <w:lang w:val="ky-KG"/>
        </w:rPr>
      </w:pPr>
      <w:r>
        <w:rPr>
          <w:rFonts w:ascii="Times New Roman" w:hAnsi="Times New Roman" w:cs="Times New Roman"/>
          <w:bCs/>
          <w:sz w:val="28"/>
          <w:szCs w:val="28"/>
          <w:lang w:val="ky-KG"/>
        </w:rPr>
        <w:t>«Кыргыз Республикасынын ченемдик укуктук актылары жөнүндө» Кыргыз Республикасынын Мыйзамынын 22-беренесине ылайык долбоор коомдук талкуулоо жол-жобосунан өтүү үчүн Кыргыз Республик</w:t>
      </w:r>
      <w:r w:rsidR="00627492">
        <w:rPr>
          <w:rFonts w:ascii="Times New Roman" w:hAnsi="Times New Roman" w:cs="Times New Roman"/>
          <w:bCs/>
          <w:sz w:val="28"/>
          <w:szCs w:val="28"/>
          <w:lang w:val="ky-KG"/>
        </w:rPr>
        <w:t xml:space="preserve">асынын Өкмөтүнүн расмий сайтына, </w:t>
      </w:r>
      <w:r w:rsidR="00627492" w:rsidRPr="00627492">
        <w:rPr>
          <w:rFonts w:ascii="Times New Roman" w:hAnsi="Times New Roman" w:cs="Times New Roman"/>
          <w:bCs/>
          <w:sz w:val="28"/>
          <w:szCs w:val="28"/>
          <w:lang w:val="ky-KG"/>
        </w:rPr>
        <w:t>ошондой эле, коомдук талкуулоо үчүн Кыргыз Республикасынын Юстиция министрлигинин Б</w:t>
      </w:r>
      <w:r w:rsidR="00627492">
        <w:rPr>
          <w:rFonts w:ascii="Times New Roman" w:hAnsi="Times New Roman" w:cs="Times New Roman"/>
          <w:bCs/>
          <w:sz w:val="28"/>
          <w:szCs w:val="28"/>
          <w:lang w:val="ky-KG"/>
        </w:rPr>
        <w:t>ирдиктүү порталына жайгаштырылат</w:t>
      </w:r>
      <w:r w:rsidR="00627492" w:rsidRPr="00627492">
        <w:rPr>
          <w:rFonts w:ascii="Times New Roman" w:hAnsi="Times New Roman" w:cs="Times New Roman"/>
          <w:bCs/>
          <w:sz w:val="28"/>
          <w:szCs w:val="28"/>
          <w:lang w:val="ky-KG"/>
        </w:rPr>
        <w:t>.</w:t>
      </w:r>
    </w:p>
    <w:p w:rsidR="009C19DC" w:rsidRDefault="00627492" w:rsidP="00627492">
      <w:pPr>
        <w:pStyle w:val="tkTekst"/>
        <w:spacing w:after="0" w:line="240" w:lineRule="auto"/>
        <w:ind w:firstLine="709"/>
        <w:rPr>
          <w:rFonts w:ascii="Times New Roman" w:hAnsi="Times New Roman" w:cs="Times New Roman"/>
          <w:b/>
          <w:bCs/>
          <w:sz w:val="28"/>
          <w:szCs w:val="28"/>
          <w:lang w:val="ky-KG"/>
        </w:rPr>
      </w:pPr>
      <w:r w:rsidRPr="00627492">
        <w:rPr>
          <w:rFonts w:ascii="Times New Roman" w:hAnsi="Times New Roman" w:cs="Times New Roman"/>
          <w:bCs/>
          <w:sz w:val="28"/>
          <w:szCs w:val="28"/>
          <w:lang w:val="ky-KG"/>
        </w:rPr>
        <w:t>Ошону менен, Кыргыз Республикасынын "Кыргыз Республикасынын ченемдик укуктук актылары жөнүндө" Мыйзамынын 23-беренесине ылайык,  ченемдик укуктук актылардын долбоорлорун коомдук талкуулоонун мөөнөтү, ал жеткис күчтүн жагдайларынын шарттарында жарандардын жана юридикалык жактардын укуктарын жөнгө салууга багытталган ченемдик укуктук актылардын долбоорлорун кошпогондо, бир айдан кем эмес болот.</w:t>
      </w:r>
    </w:p>
    <w:p w:rsidR="005A0BC2" w:rsidRPr="00593CA8" w:rsidRDefault="005A0BC2" w:rsidP="005A0BC2">
      <w:pPr>
        <w:pStyle w:val="a3"/>
        <w:spacing w:after="0" w:line="240" w:lineRule="auto"/>
        <w:ind w:left="0" w:firstLine="720"/>
        <w:jc w:val="both"/>
        <w:rPr>
          <w:rFonts w:ascii="Times New Roman" w:hAnsi="Times New Roman" w:cs="Times New Roman"/>
          <w:b/>
          <w:sz w:val="28"/>
          <w:szCs w:val="28"/>
          <w:lang w:val="ky-KG"/>
        </w:rPr>
      </w:pPr>
      <w:r w:rsidRPr="00593CA8">
        <w:rPr>
          <w:rFonts w:ascii="Times New Roman" w:hAnsi="Times New Roman" w:cs="Times New Roman"/>
          <w:b/>
          <w:sz w:val="28"/>
          <w:szCs w:val="28"/>
          <w:lang w:val="ky-KG"/>
        </w:rPr>
        <w:t>5. Долбоордун мыйзамдарга шайкеш келишине талдоо жүргүзүү.</w:t>
      </w:r>
    </w:p>
    <w:p w:rsidR="005A0BC2" w:rsidRPr="00593CA8" w:rsidRDefault="005A0BC2" w:rsidP="005A0BC2">
      <w:pPr>
        <w:pStyle w:val="tkTekst"/>
        <w:spacing w:line="240" w:lineRule="auto"/>
        <w:rPr>
          <w:rFonts w:ascii="Times New Roman" w:hAnsi="Times New Roman" w:cs="Times New Roman"/>
          <w:sz w:val="28"/>
          <w:szCs w:val="28"/>
          <w:lang w:val="ky-KG"/>
        </w:rPr>
      </w:pPr>
      <w:r w:rsidRPr="00593CA8">
        <w:rPr>
          <w:rFonts w:ascii="Times New Roman" w:hAnsi="Times New Roman" w:cs="Times New Roman"/>
          <w:sz w:val="28"/>
          <w:szCs w:val="28"/>
          <w:lang w:val="ky-KG"/>
        </w:rPr>
        <w:lastRenderedPageBreak/>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5A0BC2" w:rsidRPr="009352C0" w:rsidRDefault="005A0BC2" w:rsidP="005A0BC2">
      <w:pPr>
        <w:pStyle w:val="a3"/>
        <w:spacing w:after="0" w:line="240" w:lineRule="auto"/>
        <w:ind w:left="0" w:firstLine="709"/>
        <w:jc w:val="both"/>
        <w:rPr>
          <w:rFonts w:ascii="Times New Roman" w:hAnsi="Times New Roman" w:cs="Times New Roman"/>
          <w:b/>
          <w:sz w:val="28"/>
          <w:szCs w:val="28"/>
          <w:lang w:val="ky-KG"/>
        </w:rPr>
      </w:pPr>
      <w:r w:rsidRPr="009352C0">
        <w:rPr>
          <w:rFonts w:ascii="Times New Roman" w:hAnsi="Times New Roman" w:cs="Times New Roman"/>
          <w:b/>
          <w:sz w:val="28"/>
          <w:szCs w:val="28"/>
          <w:lang w:val="ky-KG"/>
        </w:rPr>
        <w:t xml:space="preserve">6. </w:t>
      </w:r>
      <w:r w:rsidRPr="00593CA8">
        <w:rPr>
          <w:rFonts w:ascii="Times New Roman" w:hAnsi="Times New Roman" w:cs="Times New Roman"/>
          <w:b/>
          <w:sz w:val="28"/>
          <w:szCs w:val="28"/>
          <w:lang w:val="ky-KG"/>
        </w:rPr>
        <w:t>Каржылоо зарылдыгы жөнүндө маалымат</w:t>
      </w:r>
      <w:r w:rsidRPr="009352C0">
        <w:rPr>
          <w:rFonts w:ascii="Times New Roman" w:hAnsi="Times New Roman" w:cs="Times New Roman"/>
          <w:b/>
          <w:sz w:val="28"/>
          <w:szCs w:val="28"/>
          <w:lang w:val="ky-KG"/>
        </w:rPr>
        <w:t>.</w:t>
      </w:r>
    </w:p>
    <w:p w:rsidR="005A0BC2" w:rsidRPr="008710E3" w:rsidRDefault="005A0BC2" w:rsidP="008710E3">
      <w:pPr>
        <w:pStyle w:val="a3"/>
        <w:spacing w:after="0" w:line="240" w:lineRule="auto"/>
        <w:ind w:left="0" w:firstLine="720"/>
        <w:jc w:val="both"/>
        <w:rPr>
          <w:rFonts w:ascii="Times New Roman" w:hAnsi="Times New Roman" w:cs="Times New Roman"/>
          <w:sz w:val="28"/>
          <w:szCs w:val="28"/>
          <w:lang w:val="ky-KG"/>
        </w:rPr>
      </w:pPr>
      <w:r w:rsidRPr="007F607D">
        <w:rPr>
          <w:rFonts w:ascii="Times New Roman" w:hAnsi="Times New Roman" w:cs="Times New Roman"/>
          <w:sz w:val="28"/>
          <w:szCs w:val="28"/>
          <w:lang w:val="ky-KG"/>
        </w:rPr>
        <w:t xml:space="preserve">Киргизилип жаткан актты кабыл алуу кошумча бюджеттик сарптоолорду талап кылбайт. </w:t>
      </w:r>
      <w:r>
        <w:rPr>
          <w:rFonts w:ascii="Times New Roman" w:hAnsi="Times New Roman" w:cs="Times New Roman"/>
          <w:sz w:val="28"/>
          <w:szCs w:val="28"/>
          <w:lang w:val="ky-KG"/>
        </w:rPr>
        <w:t>Каржылоо</w:t>
      </w:r>
      <w:r w:rsidRPr="007F607D">
        <w:rPr>
          <w:rFonts w:ascii="Times New Roman" w:hAnsi="Times New Roman" w:cs="Times New Roman"/>
          <w:sz w:val="28"/>
          <w:szCs w:val="28"/>
          <w:lang w:val="ky-KG"/>
        </w:rPr>
        <w:t xml:space="preserve"> Кыргыз Республикасынын бажы кызматы үчүн белгиленген бюджеттин чегинде жүзөгө ашырылат.  </w:t>
      </w:r>
    </w:p>
    <w:p w:rsidR="005A0BC2" w:rsidRPr="007F607D" w:rsidRDefault="005A0BC2" w:rsidP="005A0BC2">
      <w:pPr>
        <w:pStyle w:val="a3"/>
        <w:spacing w:after="0" w:line="240" w:lineRule="auto"/>
        <w:ind w:left="0" w:firstLine="720"/>
        <w:jc w:val="both"/>
        <w:rPr>
          <w:rFonts w:ascii="Times New Roman" w:hAnsi="Times New Roman" w:cs="Times New Roman"/>
          <w:b/>
          <w:sz w:val="28"/>
          <w:szCs w:val="28"/>
          <w:lang w:val="ky-KG"/>
        </w:rPr>
      </w:pPr>
      <w:r w:rsidRPr="007F607D">
        <w:rPr>
          <w:rFonts w:ascii="Times New Roman" w:hAnsi="Times New Roman" w:cs="Times New Roman"/>
          <w:b/>
          <w:sz w:val="28"/>
          <w:szCs w:val="28"/>
          <w:lang w:val="ky-KG"/>
        </w:rPr>
        <w:t>7. Жөнгө салуучулук таасирин талдоо жөнүндө маалымат.</w:t>
      </w:r>
    </w:p>
    <w:p w:rsidR="005A0BC2" w:rsidRPr="007F607D" w:rsidRDefault="005A0BC2" w:rsidP="005A0BC2">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7F607D">
        <w:rPr>
          <w:rFonts w:ascii="Times New Roman" w:hAnsi="Times New Roman" w:cs="Times New Roman"/>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5A0BC2" w:rsidRDefault="005A0BC2" w:rsidP="005A0BC2">
      <w:pPr>
        <w:spacing w:after="0" w:line="240" w:lineRule="auto"/>
        <w:jc w:val="both"/>
        <w:rPr>
          <w:rFonts w:ascii="Times New Roman" w:eastAsia="Times New Roman" w:hAnsi="Times New Roman" w:cs="Times New Roman"/>
          <w:sz w:val="28"/>
          <w:szCs w:val="28"/>
          <w:lang w:val="ky-KG" w:eastAsia="ru-RU"/>
        </w:rPr>
      </w:pPr>
      <w:r w:rsidRPr="00A02708">
        <w:rPr>
          <w:rFonts w:ascii="Times New Roman" w:eastAsia="Times New Roman" w:hAnsi="Times New Roman" w:cs="Times New Roman"/>
          <w:sz w:val="28"/>
          <w:szCs w:val="28"/>
          <w:lang w:val="ky-KG" w:eastAsia="ru-RU"/>
        </w:rPr>
        <w:tab/>
      </w:r>
      <w:r>
        <w:rPr>
          <w:rFonts w:ascii="Times New Roman" w:eastAsia="Times New Roman" w:hAnsi="Times New Roman" w:cs="Times New Roman"/>
          <w:sz w:val="28"/>
          <w:szCs w:val="28"/>
          <w:lang w:val="ky-KG" w:eastAsia="ru-RU"/>
        </w:rPr>
        <w:t>Жогоруда баяндалгандардын негизинде, Кыргыз Республикасынын Өкмөтүнүн “</w:t>
      </w:r>
      <w:r w:rsidRPr="0054044E">
        <w:rPr>
          <w:rFonts w:ascii="Times New Roman" w:hAnsi="Times New Roman" w:cs="Times New Roman"/>
          <w:sz w:val="28"/>
          <w:szCs w:val="28"/>
          <w:lang w:val="ky-KG"/>
        </w:rPr>
        <w:t>Кыргыз Республикасындагы Евразия экономикалык бирлигинин бажы чек арасы аркылуу өткөрүү пункттарында мамлекеттик контролдун түрлөрүн өткөрүүнүн айрым маселелери жөнүндө</w:t>
      </w:r>
      <w:r>
        <w:rPr>
          <w:rFonts w:ascii="Times New Roman" w:eastAsia="Times New Roman" w:hAnsi="Times New Roman" w:cs="Times New Roman"/>
          <w:sz w:val="28"/>
          <w:szCs w:val="28"/>
          <w:lang w:val="ky-KG" w:eastAsia="ru-RU"/>
        </w:rPr>
        <w:t xml:space="preserve">” токтомунун долбоору кароого киргизилет. </w:t>
      </w:r>
    </w:p>
    <w:p w:rsidR="00E42691" w:rsidRPr="008710E3" w:rsidRDefault="000D7167" w:rsidP="00E54B20">
      <w:pPr>
        <w:spacing w:after="0" w:line="240" w:lineRule="auto"/>
        <w:jc w:val="both"/>
        <w:rPr>
          <w:rFonts w:ascii="Times New Roman" w:hAnsi="Times New Roman" w:cs="Times New Roman"/>
          <w:sz w:val="28"/>
          <w:szCs w:val="28"/>
          <w:lang w:val="ky-KG"/>
        </w:rPr>
      </w:pPr>
      <w:r w:rsidRPr="005A0BC2">
        <w:rPr>
          <w:rFonts w:ascii="Times New Roman" w:eastAsia="Times New Roman" w:hAnsi="Times New Roman" w:cs="Times New Roman"/>
          <w:sz w:val="28"/>
          <w:szCs w:val="28"/>
          <w:lang w:val="ky-KG" w:eastAsia="ru-RU"/>
        </w:rPr>
        <w:tab/>
      </w:r>
      <w:r w:rsidR="005A0BC2" w:rsidRPr="008710E3">
        <w:rPr>
          <w:rFonts w:ascii="Times New Roman" w:eastAsia="Times New Roman" w:hAnsi="Times New Roman" w:cs="Times New Roman"/>
          <w:sz w:val="28"/>
          <w:szCs w:val="28"/>
          <w:lang w:val="ky-KG" w:eastAsia="ru-RU"/>
        </w:rPr>
        <w:t xml:space="preserve"> </w:t>
      </w:r>
    </w:p>
    <w:p w:rsidR="002836A1" w:rsidRPr="008710E3" w:rsidRDefault="002836A1" w:rsidP="000D7167">
      <w:pPr>
        <w:spacing w:after="0" w:line="240" w:lineRule="auto"/>
        <w:jc w:val="both"/>
        <w:rPr>
          <w:rFonts w:ascii="Times New Roman" w:hAnsi="Times New Roman" w:cs="Times New Roman"/>
          <w:sz w:val="28"/>
          <w:szCs w:val="28"/>
          <w:lang w:val="ky-KG"/>
        </w:rPr>
      </w:pPr>
    </w:p>
    <w:p w:rsidR="008710E3" w:rsidRPr="008710E3" w:rsidRDefault="008710E3" w:rsidP="008710E3">
      <w:pPr>
        <w:tabs>
          <w:tab w:val="left" w:pos="1578"/>
        </w:tabs>
        <w:spacing w:after="0" w:line="240" w:lineRule="auto"/>
        <w:jc w:val="both"/>
        <w:rPr>
          <w:rFonts w:ascii="Times New Roman" w:hAnsi="Times New Roman" w:cs="Times New Roman"/>
          <w:b/>
          <w:sz w:val="28"/>
          <w:szCs w:val="28"/>
          <w:lang w:val="ru-RU"/>
        </w:rPr>
      </w:pPr>
      <w:r>
        <w:rPr>
          <w:rFonts w:ascii="Times New Roman" w:hAnsi="Times New Roman" w:cs="Times New Roman"/>
          <w:sz w:val="28"/>
          <w:szCs w:val="28"/>
          <w:lang w:val="ky-KG"/>
        </w:rPr>
        <w:t xml:space="preserve">          </w:t>
      </w:r>
      <w:proofErr w:type="spellStart"/>
      <w:r w:rsidRPr="008710E3">
        <w:rPr>
          <w:rFonts w:ascii="Times New Roman" w:hAnsi="Times New Roman" w:cs="Times New Roman"/>
          <w:b/>
          <w:sz w:val="28"/>
          <w:szCs w:val="28"/>
          <w:lang w:val="ru-RU"/>
        </w:rPr>
        <w:t>Кыргыз</w:t>
      </w:r>
      <w:proofErr w:type="spellEnd"/>
      <w:r w:rsidRPr="008710E3">
        <w:rPr>
          <w:rFonts w:ascii="Times New Roman" w:hAnsi="Times New Roman" w:cs="Times New Roman"/>
          <w:b/>
          <w:sz w:val="28"/>
          <w:szCs w:val="28"/>
          <w:lang w:val="ru-RU"/>
        </w:rPr>
        <w:t xml:space="preserve"> </w:t>
      </w:r>
      <w:proofErr w:type="spellStart"/>
      <w:r w:rsidRPr="008710E3">
        <w:rPr>
          <w:rFonts w:ascii="Times New Roman" w:hAnsi="Times New Roman" w:cs="Times New Roman"/>
          <w:b/>
          <w:sz w:val="28"/>
          <w:szCs w:val="28"/>
          <w:lang w:val="ru-RU"/>
        </w:rPr>
        <w:t>Республикасынын</w:t>
      </w:r>
      <w:proofErr w:type="spellEnd"/>
    </w:p>
    <w:p w:rsidR="008710E3" w:rsidRPr="008710E3" w:rsidRDefault="008710E3" w:rsidP="008710E3">
      <w:pPr>
        <w:tabs>
          <w:tab w:val="left" w:pos="1578"/>
        </w:tabs>
        <w:spacing w:after="0" w:line="24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r w:rsidRPr="008710E3">
        <w:rPr>
          <w:rFonts w:ascii="Times New Roman" w:hAnsi="Times New Roman" w:cs="Times New Roman"/>
          <w:b/>
          <w:sz w:val="28"/>
          <w:szCs w:val="28"/>
          <w:lang w:val="ru-RU"/>
        </w:rPr>
        <w:t>Вице-премьер-</w:t>
      </w:r>
      <w:proofErr w:type="spellStart"/>
      <w:r w:rsidRPr="008710E3">
        <w:rPr>
          <w:rFonts w:ascii="Times New Roman" w:hAnsi="Times New Roman" w:cs="Times New Roman"/>
          <w:b/>
          <w:sz w:val="28"/>
          <w:szCs w:val="28"/>
          <w:lang w:val="ru-RU"/>
        </w:rPr>
        <w:t>министри</w:t>
      </w:r>
      <w:proofErr w:type="spellEnd"/>
      <w:r w:rsidRPr="008710E3">
        <w:rPr>
          <w:rFonts w:ascii="Times New Roman" w:hAnsi="Times New Roman" w:cs="Times New Roman"/>
          <w:b/>
          <w:sz w:val="28"/>
          <w:szCs w:val="28"/>
          <w:lang w:val="ru-RU"/>
        </w:rPr>
        <w:t xml:space="preserve"> – Экономика</w:t>
      </w:r>
    </w:p>
    <w:p w:rsidR="008710E3" w:rsidRPr="008710E3" w:rsidRDefault="008710E3" w:rsidP="008710E3">
      <w:pPr>
        <w:tabs>
          <w:tab w:val="left" w:pos="1578"/>
        </w:tabs>
        <w:spacing w:after="0" w:line="240" w:lineRule="auto"/>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proofErr w:type="spellStart"/>
      <w:r w:rsidRPr="008710E3">
        <w:rPr>
          <w:rFonts w:ascii="Times New Roman" w:hAnsi="Times New Roman" w:cs="Times New Roman"/>
          <w:b/>
          <w:sz w:val="28"/>
          <w:szCs w:val="28"/>
          <w:lang w:val="ru-RU"/>
        </w:rPr>
        <w:t>жана</w:t>
      </w:r>
      <w:proofErr w:type="spellEnd"/>
      <w:r w:rsidRPr="008710E3">
        <w:rPr>
          <w:rFonts w:ascii="Times New Roman" w:hAnsi="Times New Roman" w:cs="Times New Roman"/>
          <w:b/>
          <w:sz w:val="28"/>
          <w:szCs w:val="28"/>
          <w:lang w:val="ru-RU"/>
        </w:rPr>
        <w:t xml:space="preserve"> финансы </w:t>
      </w:r>
      <w:proofErr w:type="spellStart"/>
      <w:r w:rsidRPr="008710E3">
        <w:rPr>
          <w:rFonts w:ascii="Times New Roman" w:hAnsi="Times New Roman" w:cs="Times New Roman"/>
          <w:b/>
          <w:sz w:val="28"/>
          <w:szCs w:val="28"/>
          <w:lang w:val="ru-RU"/>
        </w:rPr>
        <w:t>министри</w:t>
      </w:r>
      <w:proofErr w:type="spellEnd"/>
      <w:r w:rsidRPr="008710E3">
        <w:rPr>
          <w:rFonts w:ascii="Times New Roman" w:hAnsi="Times New Roman" w:cs="Times New Roman"/>
          <w:b/>
          <w:sz w:val="28"/>
          <w:szCs w:val="28"/>
          <w:lang w:val="ru-RU"/>
        </w:rPr>
        <w:tab/>
      </w:r>
      <w:r w:rsidRPr="008710E3">
        <w:rPr>
          <w:rFonts w:ascii="Times New Roman" w:hAnsi="Times New Roman" w:cs="Times New Roman"/>
          <w:b/>
          <w:sz w:val="28"/>
          <w:szCs w:val="28"/>
          <w:lang w:val="ru-RU"/>
        </w:rPr>
        <w:tab/>
      </w:r>
      <w:r w:rsidRPr="008710E3">
        <w:rPr>
          <w:rFonts w:ascii="Times New Roman" w:hAnsi="Times New Roman" w:cs="Times New Roman"/>
          <w:b/>
          <w:sz w:val="28"/>
          <w:szCs w:val="28"/>
          <w:lang w:val="ru-RU"/>
        </w:rPr>
        <w:tab/>
      </w:r>
      <w:r w:rsidRPr="008710E3">
        <w:rPr>
          <w:rFonts w:ascii="Times New Roman" w:hAnsi="Times New Roman" w:cs="Times New Roman"/>
          <w:b/>
          <w:sz w:val="28"/>
          <w:szCs w:val="28"/>
          <w:lang w:val="ru-RU"/>
        </w:rPr>
        <w:tab/>
      </w:r>
      <w:r>
        <w:rPr>
          <w:rFonts w:ascii="Times New Roman" w:hAnsi="Times New Roman" w:cs="Times New Roman"/>
          <w:b/>
          <w:sz w:val="28"/>
          <w:szCs w:val="28"/>
          <w:lang w:val="ru-RU"/>
        </w:rPr>
        <w:t xml:space="preserve">      </w:t>
      </w:r>
      <w:r>
        <w:rPr>
          <w:rFonts w:ascii="Times New Roman" w:hAnsi="Times New Roman" w:cs="Times New Roman"/>
          <w:b/>
          <w:sz w:val="28"/>
          <w:szCs w:val="28"/>
          <w:lang w:val="ru-RU"/>
        </w:rPr>
        <w:tab/>
        <w:t xml:space="preserve">   </w:t>
      </w:r>
      <w:r w:rsidR="004A3366">
        <w:rPr>
          <w:rFonts w:ascii="Times New Roman" w:hAnsi="Times New Roman" w:cs="Times New Roman"/>
          <w:b/>
          <w:sz w:val="28"/>
          <w:szCs w:val="28"/>
          <w:lang w:val="ru-RU"/>
        </w:rPr>
        <w:t xml:space="preserve"> </w:t>
      </w:r>
      <w:bookmarkStart w:id="0" w:name="_GoBack"/>
      <w:bookmarkEnd w:id="0"/>
      <w:r w:rsidRPr="008710E3">
        <w:rPr>
          <w:rFonts w:ascii="Times New Roman" w:hAnsi="Times New Roman" w:cs="Times New Roman"/>
          <w:b/>
          <w:sz w:val="28"/>
          <w:szCs w:val="28"/>
          <w:lang w:val="ru-RU"/>
        </w:rPr>
        <w:t xml:space="preserve">У. </w:t>
      </w:r>
      <w:proofErr w:type="spellStart"/>
      <w:r w:rsidRPr="008710E3">
        <w:rPr>
          <w:rFonts w:ascii="Times New Roman" w:hAnsi="Times New Roman" w:cs="Times New Roman"/>
          <w:b/>
          <w:sz w:val="28"/>
          <w:szCs w:val="28"/>
          <w:lang w:val="ru-RU"/>
        </w:rPr>
        <w:t>Кармышаков</w:t>
      </w:r>
      <w:proofErr w:type="spellEnd"/>
    </w:p>
    <w:p w:rsidR="008710E3" w:rsidRPr="008710E3" w:rsidRDefault="008710E3" w:rsidP="008710E3">
      <w:pPr>
        <w:tabs>
          <w:tab w:val="left" w:pos="1578"/>
        </w:tabs>
        <w:spacing w:after="0" w:line="240" w:lineRule="auto"/>
        <w:jc w:val="both"/>
        <w:rPr>
          <w:rFonts w:ascii="Times New Roman" w:hAnsi="Times New Roman" w:cs="Times New Roman"/>
          <w:b/>
          <w:sz w:val="28"/>
          <w:szCs w:val="28"/>
          <w:lang w:val="ru-RU"/>
        </w:rPr>
      </w:pPr>
    </w:p>
    <w:p w:rsidR="00EF0F07" w:rsidRPr="008710E3" w:rsidRDefault="00EF0F07" w:rsidP="008710E3">
      <w:pPr>
        <w:tabs>
          <w:tab w:val="left" w:pos="1578"/>
        </w:tabs>
        <w:spacing w:after="0" w:line="240" w:lineRule="auto"/>
        <w:jc w:val="both"/>
        <w:rPr>
          <w:rFonts w:ascii="Times New Roman" w:hAnsi="Times New Roman" w:cs="Times New Roman"/>
          <w:sz w:val="28"/>
          <w:szCs w:val="28"/>
          <w:lang w:val="ru-RU"/>
        </w:rPr>
      </w:pPr>
    </w:p>
    <w:sectPr w:rsidR="00EF0F07" w:rsidRPr="008710E3" w:rsidSect="00E54B20">
      <w:pgSz w:w="12240" w:h="15840"/>
      <w:pgMar w:top="993" w:right="1325" w:bottom="1418"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D1545"/>
    <w:multiLevelType w:val="hybridMultilevel"/>
    <w:tmpl w:val="729C2C42"/>
    <w:lvl w:ilvl="0" w:tplc="24DECD0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CEB605A"/>
    <w:multiLevelType w:val="hybridMultilevel"/>
    <w:tmpl w:val="96A6D4B6"/>
    <w:lvl w:ilvl="0" w:tplc="8A9AB4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EA63327"/>
    <w:multiLevelType w:val="hybridMultilevel"/>
    <w:tmpl w:val="7B2E0BD6"/>
    <w:lvl w:ilvl="0" w:tplc="1F72BB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1AF323D"/>
    <w:multiLevelType w:val="hybridMultilevel"/>
    <w:tmpl w:val="0FE41966"/>
    <w:lvl w:ilvl="0" w:tplc="B018F5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4B17C14"/>
    <w:multiLevelType w:val="hybridMultilevel"/>
    <w:tmpl w:val="7EBC9716"/>
    <w:lvl w:ilvl="0" w:tplc="88FA81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2AE"/>
    <w:rsid w:val="00012705"/>
    <w:rsid w:val="000156E2"/>
    <w:rsid w:val="00026511"/>
    <w:rsid w:val="000362BE"/>
    <w:rsid w:val="000410BC"/>
    <w:rsid w:val="00043415"/>
    <w:rsid w:val="0007280F"/>
    <w:rsid w:val="00083F0B"/>
    <w:rsid w:val="00092956"/>
    <w:rsid w:val="000A5A52"/>
    <w:rsid w:val="000A7A06"/>
    <w:rsid w:val="000B6ADA"/>
    <w:rsid w:val="000D58D1"/>
    <w:rsid w:val="000D7167"/>
    <w:rsid w:val="000F7B33"/>
    <w:rsid w:val="00101368"/>
    <w:rsid w:val="00103001"/>
    <w:rsid w:val="0010683A"/>
    <w:rsid w:val="00107D33"/>
    <w:rsid w:val="00160830"/>
    <w:rsid w:val="00171138"/>
    <w:rsid w:val="00173F46"/>
    <w:rsid w:val="001A40DA"/>
    <w:rsid w:val="001B5763"/>
    <w:rsid w:val="001C0F4C"/>
    <w:rsid w:val="001E1FFB"/>
    <w:rsid w:val="001F19D4"/>
    <w:rsid w:val="002312AE"/>
    <w:rsid w:val="002414A2"/>
    <w:rsid w:val="002616EA"/>
    <w:rsid w:val="00271176"/>
    <w:rsid w:val="002745AA"/>
    <w:rsid w:val="00274745"/>
    <w:rsid w:val="00275C47"/>
    <w:rsid w:val="002836A1"/>
    <w:rsid w:val="002B3162"/>
    <w:rsid w:val="002B6CEF"/>
    <w:rsid w:val="002C088D"/>
    <w:rsid w:val="002C5019"/>
    <w:rsid w:val="002C6041"/>
    <w:rsid w:val="002C7FE2"/>
    <w:rsid w:val="002D5590"/>
    <w:rsid w:val="002D5EC4"/>
    <w:rsid w:val="002E7FA0"/>
    <w:rsid w:val="00335BF6"/>
    <w:rsid w:val="00377BDA"/>
    <w:rsid w:val="003A156D"/>
    <w:rsid w:val="003A2FC7"/>
    <w:rsid w:val="003B4B7A"/>
    <w:rsid w:val="003C3753"/>
    <w:rsid w:val="003D0520"/>
    <w:rsid w:val="00415E6A"/>
    <w:rsid w:val="00426831"/>
    <w:rsid w:val="00471908"/>
    <w:rsid w:val="0047533F"/>
    <w:rsid w:val="00476BE8"/>
    <w:rsid w:val="00480C57"/>
    <w:rsid w:val="00493BDD"/>
    <w:rsid w:val="004A3366"/>
    <w:rsid w:val="004B41B5"/>
    <w:rsid w:val="004B5FCC"/>
    <w:rsid w:val="004C230A"/>
    <w:rsid w:val="004D4F23"/>
    <w:rsid w:val="00503DC2"/>
    <w:rsid w:val="00513541"/>
    <w:rsid w:val="00530900"/>
    <w:rsid w:val="0054044E"/>
    <w:rsid w:val="005708BB"/>
    <w:rsid w:val="005756EF"/>
    <w:rsid w:val="0058478A"/>
    <w:rsid w:val="00597236"/>
    <w:rsid w:val="005A0BC2"/>
    <w:rsid w:val="005B0788"/>
    <w:rsid w:val="005C0DDC"/>
    <w:rsid w:val="005F0F29"/>
    <w:rsid w:val="0060670B"/>
    <w:rsid w:val="00627492"/>
    <w:rsid w:val="006333F2"/>
    <w:rsid w:val="0064294F"/>
    <w:rsid w:val="0064720C"/>
    <w:rsid w:val="006511DB"/>
    <w:rsid w:val="006973BF"/>
    <w:rsid w:val="006C311D"/>
    <w:rsid w:val="006C4067"/>
    <w:rsid w:val="006D358D"/>
    <w:rsid w:val="006E7C46"/>
    <w:rsid w:val="006F5F19"/>
    <w:rsid w:val="00715021"/>
    <w:rsid w:val="00733239"/>
    <w:rsid w:val="0076378A"/>
    <w:rsid w:val="00764FE5"/>
    <w:rsid w:val="0078215E"/>
    <w:rsid w:val="00782225"/>
    <w:rsid w:val="00782764"/>
    <w:rsid w:val="00785AF1"/>
    <w:rsid w:val="0079678B"/>
    <w:rsid w:val="00796841"/>
    <w:rsid w:val="007C2DDD"/>
    <w:rsid w:val="00826A38"/>
    <w:rsid w:val="008341A2"/>
    <w:rsid w:val="0083558C"/>
    <w:rsid w:val="00844B83"/>
    <w:rsid w:val="00863976"/>
    <w:rsid w:val="008710E3"/>
    <w:rsid w:val="00871750"/>
    <w:rsid w:val="00891969"/>
    <w:rsid w:val="008A4F4A"/>
    <w:rsid w:val="008B1CAE"/>
    <w:rsid w:val="008C7B92"/>
    <w:rsid w:val="008D0E26"/>
    <w:rsid w:val="008F48B2"/>
    <w:rsid w:val="00901A43"/>
    <w:rsid w:val="0091075A"/>
    <w:rsid w:val="009254A8"/>
    <w:rsid w:val="00925583"/>
    <w:rsid w:val="00925668"/>
    <w:rsid w:val="00930FBE"/>
    <w:rsid w:val="0093545F"/>
    <w:rsid w:val="00945949"/>
    <w:rsid w:val="009A278E"/>
    <w:rsid w:val="009C19DC"/>
    <w:rsid w:val="009D3BBF"/>
    <w:rsid w:val="009F1E17"/>
    <w:rsid w:val="009F4BD7"/>
    <w:rsid w:val="00A028B2"/>
    <w:rsid w:val="00A10F2B"/>
    <w:rsid w:val="00A51E21"/>
    <w:rsid w:val="00A52437"/>
    <w:rsid w:val="00A54C36"/>
    <w:rsid w:val="00A6711A"/>
    <w:rsid w:val="00A77B35"/>
    <w:rsid w:val="00A8014E"/>
    <w:rsid w:val="00AC031F"/>
    <w:rsid w:val="00AC2F1E"/>
    <w:rsid w:val="00AD7A10"/>
    <w:rsid w:val="00AF6420"/>
    <w:rsid w:val="00AF696C"/>
    <w:rsid w:val="00B42359"/>
    <w:rsid w:val="00B542CA"/>
    <w:rsid w:val="00B61D72"/>
    <w:rsid w:val="00B62924"/>
    <w:rsid w:val="00B64A93"/>
    <w:rsid w:val="00B823FC"/>
    <w:rsid w:val="00B90ADC"/>
    <w:rsid w:val="00BE2EFA"/>
    <w:rsid w:val="00BF0318"/>
    <w:rsid w:val="00C178EC"/>
    <w:rsid w:val="00C20646"/>
    <w:rsid w:val="00C710FC"/>
    <w:rsid w:val="00CB1C8B"/>
    <w:rsid w:val="00CB36C5"/>
    <w:rsid w:val="00CC2295"/>
    <w:rsid w:val="00CD30E0"/>
    <w:rsid w:val="00CD4457"/>
    <w:rsid w:val="00CF29B8"/>
    <w:rsid w:val="00D1730C"/>
    <w:rsid w:val="00D35759"/>
    <w:rsid w:val="00D36FE3"/>
    <w:rsid w:val="00D415B3"/>
    <w:rsid w:val="00D50547"/>
    <w:rsid w:val="00D87195"/>
    <w:rsid w:val="00D91212"/>
    <w:rsid w:val="00DA5B07"/>
    <w:rsid w:val="00DA6D0B"/>
    <w:rsid w:val="00DB113E"/>
    <w:rsid w:val="00DB6026"/>
    <w:rsid w:val="00DC37A1"/>
    <w:rsid w:val="00DD05CE"/>
    <w:rsid w:val="00DD26D8"/>
    <w:rsid w:val="00DE278B"/>
    <w:rsid w:val="00E02656"/>
    <w:rsid w:val="00E02FF7"/>
    <w:rsid w:val="00E06054"/>
    <w:rsid w:val="00E27252"/>
    <w:rsid w:val="00E41257"/>
    <w:rsid w:val="00E42691"/>
    <w:rsid w:val="00E54B20"/>
    <w:rsid w:val="00E6716B"/>
    <w:rsid w:val="00E726BF"/>
    <w:rsid w:val="00EC47BF"/>
    <w:rsid w:val="00EF0F07"/>
    <w:rsid w:val="00F25A5F"/>
    <w:rsid w:val="00F53198"/>
    <w:rsid w:val="00F65B62"/>
    <w:rsid w:val="00F72B87"/>
    <w:rsid w:val="00FC41F6"/>
    <w:rsid w:val="00FD4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2656"/>
    <w:pPr>
      <w:ind w:left="720"/>
      <w:contextualSpacing/>
    </w:pPr>
  </w:style>
  <w:style w:type="paragraph" w:styleId="a4">
    <w:name w:val="Balloon Text"/>
    <w:basedOn w:val="a"/>
    <w:link w:val="a5"/>
    <w:uiPriority w:val="99"/>
    <w:semiHidden/>
    <w:unhideWhenUsed/>
    <w:rsid w:val="009D3B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D3BBF"/>
    <w:rPr>
      <w:rFonts w:ascii="Tahoma" w:hAnsi="Tahoma" w:cs="Tahoma"/>
      <w:sz w:val="16"/>
      <w:szCs w:val="16"/>
    </w:rPr>
  </w:style>
  <w:style w:type="character" w:styleId="a6">
    <w:name w:val="Hyperlink"/>
    <w:basedOn w:val="a0"/>
    <w:uiPriority w:val="99"/>
    <w:unhideWhenUsed/>
    <w:rsid w:val="007C2DDD"/>
    <w:rPr>
      <w:color w:val="0000FF" w:themeColor="hyperlink"/>
      <w:u w:val="single"/>
    </w:rPr>
  </w:style>
  <w:style w:type="paragraph" w:customStyle="1" w:styleId="tkTekst">
    <w:name w:val="_Текст обычный (tkTekst)"/>
    <w:basedOn w:val="a"/>
    <w:rsid w:val="005A0BC2"/>
    <w:pPr>
      <w:spacing w:after="60"/>
      <w:ind w:firstLine="567"/>
      <w:jc w:val="both"/>
    </w:pPr>
    <w:rPr>
      <w:rFonts w:ascii="Arial" w:eastAsia="Times New Roman" w:hAnsi="Arial" w:cs="Arial"/>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2656"/>
    <w:pPr>
      <w:ind w:left="720"/>
      <w:contextualSpacing/>
    </w:pPr>
  </w:style>
  <w:style w:type="paragraph" w:styleId="a4">
    <w:name w:val="Balloon Text"/>
    <w:basedOn w:val="a"/>
    <w:link w:val="a5"/>
    <w:uiPriority w:val="99"/>
    <w:semiHidden/>
    <w:unhideWhenUsed/>
    <w:rsid w:val="009D3B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D3BBF"/>
    <w:rPr>
      <w:rFonts w:ascii="Tahoma" w:hAnsi="Tahoma" w:cs="Tahoma"/>
      <w:sz w:val="16"/>
      <w:szCs w:val="16"/>
    </w:rPr>
  </w:style>
  <w:style w:type="character" w:styleId="a6">
    <w:name w:val="Hyperlink"/>
    <w:basedOn w:val="a0"/>
    <w:uiPriority w:val="99"/>
    <w:unhideWhenUsed/>
    <w:rsid w:val="007C2DDD"/>
    <w:rPr>
      <w:color w:val="0000FF" w:themeColor="hyperlink"/>
      <w:u w:val="single"/>
    </w:rPr>
  </w:style>
  <w:style w:type="paragraph" w:customStyle="1" w:styleId="tkTekst">
    <w:name w:val="_Текст обычный (tkTekst)"/>
    <w:basedOn w:val="a"/>
    <w:rsid w:val="005A0BC2"/>
    <w:pPr>
      <w:spacing w:after="60"/>
      <w:ind w:firstLine="567"/>
      <w:jc w:val="both"/>
    </w:pPr>
    <w:rPr>
      <w:rFonts w:ascii="Arial" w:eastAsia="Times New Roman" w:hAnsi="Arial" w:cs="Arial"/>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73339">
      <w:bodyDiv w:val="1"/>
      <w:marLeft w:val="0"/>
      <w:marRight w:val="0"/>
      <w:marTop w:val="0"/>
      <w:marBottom w:val="0"/>
      <w:divBdr>
        <w:top w:val="none" w:sz="0" w:space="0" w:color="auto"/>
        <w:left w:val="none" w:sz="0" w:space="0" w:color="auto"/>
        <w:bottom w:val="none" w:sz="0" w:space="0" w:color="auto"/>
        <w:right w:val="none" w:sz="0" w:space="0" w:color="auto"/>
      </w:divBdr>
    </w:div>
    <w:div w:id="513884599">
      <w:bodyDiv w:val="1"/>
      <w:marLeft w:val="0"/>
      <w:marRight w:val="0"/>
      <w:marTop w:val="0"/>
      <w:marBottom w:val="0"/>
      <w:divBdr>
        <w:top w:val="none" w:sz="0" w:space="0" w:color="auto"/>
        <w:left w:val="none" w:sz="0" w:space="0" w:color="auto"/>
        <w:bottom w:val="none" w:sz="0" w:space="0" w:color="auto"/>
        <w:right w:val="none" w:sz="0" w:space="0" w:color="auto"/>
      </w:divBdr>
    </w:div>
    <w:div w:id="613901195">
      <w:bodyDiv w:val="1"/>
      <w:marLeft w:val="0"/>
      <w:marRight w:val="0"/>
      <w:marTop w:val="0"/>
      <w:marBottom w:val="0"/>
      <w:divBdr>
        <w:top w:val="none" w:sz="0" w:space="0" w:color="auto"/>
        <w:left w:val="none" w:sz="0" w:space="0" w:color="auto"/>
        <w:bottom w:val="none" w:sz="0" w:space="0" w:color="auto"/>
        <w:right w:val="none" w:sz="0" w:space="0" w:color="auto"/>
      </w:divBdr>
      <w:divsChild>
        <w:div w:id="1301838033">
          <w:marLeft w:val="0"/>
          <w:marRight w:val="0"/>
          <w:marTop w:val="0"/>
          <w:marBottom w:val="0"/>
          <w:divBdr>
            <w:top w:val="none" w:sz="0" w:space="0" w:color="auto"/>
            <w:left w:val="none" w:sz="0" w:space="0" w:color="auto"/>
            <w:bottom w:val="none" w:sz="0" w:space="0" w:color="auto"/>
            <w:right w:val="none" w:sz="0" w:space="0" w:color="auto"/>
          </w:divBdr>
          <w:divsChild>
            <w:div w:id="208676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719730">
      <w:bodyDiv w:val="1"/>
      <w:marLeft w:val="0"/>
      <w:marRight w:val="0"/>
      <w:marTop w:val="0"/>
      <w:marBottom w:val="0"/>
      <w:divBdr>
        <w:top w:val="none" w:sz="0" w:space="0" w:color="auto"/>
        <w:left w:val="none" w:sz="0" w:space="0" w:color="auto"/>
        <w:bottom w:val="none" w:sz="0" w:space="0" w:color="auto"/>
        <w:right w:val="none" w:sz="0" w:space="0" w:color="auto"/>
      </w:divBdr>
    </w:div>
    <w:div w:id="935020432">
      <w:bodyDiv w:val="1"/>
      <w:marLeft w:val="0"/>
      <w:marRight w:val="0"/>
      <w:marTop w:val="0"/>
      <w:marBottom w:val="0"/>
      <w:divBdr>
        <w:top w:val="none" w:sz="0" w:space="0" w:color="auto"/>
        <w:left w:val="none" w:sz="0" w:space="0" w:color="auto"/>
        <w:bottom w:val="none" w:sz="0" w:space="0" w:color="auto"/>
        <w:right w:val="none" w:sz="0" w:space="0" w:color="auto"/>
      </w:divBdr>
    </w:div>
    <w:div w:id="1001395290">
      <w:bodyDiv w:val="1"/>
      <w:marLeft w:val="0"/>
      <w:marRight w:val="0"/>
      <w:marTop w:val="0"/>
      <w:marBottom w:val="0"/>
      <w:divBdr>
        <w:top w:val="none" w:sz="0" w:space="0" w:color="auto"/>
        <w:left w:val="none" w:sz="0" w:space="0" w:color="auto"/>
        <w:bottom w:val="none" w:sz="0" w:space="0" w:color="auto"/>
        <w:right w:val="none" w:sz="0" w:space="0" w:color="auto"/>
      </w:divBdr>
    </w:div>
    <w:div w:id="1217887268">
      <w:bodyDiv w:val="1"/>
      <w:marLeft w:val="0"/>
      <w:marRight w:val="0"/>
      <w:marTop w:val="0"/>
      <w:marBottom w:val="0"/>
      <w:divBdr>
        <w:top w:val="none" w:sz="0" w:space="0" w:color="auto"/>
        <w:left w:val="none" w:sz="0" w:space="0" w:color="auto"/>
        <w:bottom w:val="none" w:sz="0" w:space="0" w:color="auto"/>
        <w:right w:val="none" w:sz="0" w:space="0" w:color="auto"/>
      </w:divBdr>
    </w:div>
    <w:div w:id="1466192968">
      <w:bodyDiv w:val="1"/>
      <w:marLeft w:val="0"/>
      <w:marRight w:val="0"/>
      <w:marTop w:val="0"/>
      <w:marBottom w:val="0"/>
      <w:divBdr>
        <w:top w:val="none" w:sz="0" w:space="0" w:color="auto"/>
        <w:left w:val="none" w:sz="0" w:space="0" w:color="auto"/>
        <w:bottom w:val="none" w:sz="0" w:space="0" w:color="auto"/>
        <w:right w:val="none" w:sz="0" w:space="0" w:color="auto"/>
      </w:divBdr>
    </w:div>
    <w:div w:id="1615822498">
      <w:bodyDiv w:val="1"/>
      <w:marLeft w:val="0"/>
      <w:marRight w:val="0"/>
      <w:marTop w:val="0"/>
      <w:marBottom w:val="0"/>
      <w:divBdr>
        <w:top w:val="none" w:sz="0" w:space="0" w:color="auto"/>
        <w:left w:val="none" w:sz="0" w:space="0" w:color="auto"/>
        <w:bottom w:val="none" w:sz="0" w:space="0" w:color="auto"/>
        <w:right w:val="none" w:sz="0" w:space="0" w:color="auto"/>
      </w:divBdr>
    </w:div>
    <w:div w:id="179582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28087-6078-49D7-AC70-71AFD0696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4</Pages>
  <Words>1130</Words>
  <Characters>6446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NErmolaeva</dc:creator>
  <cp:keywords/>
  <dc:description/>
  <cp:lastModifiedBy>Заир Конурбаев</cp:lastModifiedBy>
  <cp:revision>43</cp:revision>
  <cp:lastPrinted>2021-02-26T03:54:00Z</cp:lastPrinted>
  <dcterms:created xsi:type="dcterms:W3CDTF">2021-01-20T07:16:00Z</dcterms:created>
  <dcterms:modified xsi:type="dcterms:W3CDTF">2021-02-26T03:54:00Z</dcterms:modified>
</cp:coreProperties>
</file>